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"/>
        <w:tblW w:w="14843" w:type="dxa"/>
        <w:tblLook w:val="06A0" w:firstRow="1" w:lastRow="0" w:firstColumn="1" w:lastColumn="0" w:noHBand="1" w:noVBand="1"/>
      </w:tblPr>
      <w:tblGrid>
        <w:gridCol w:w="441"/>
        <w:gridCol w:w="1822"/>
        <w:gridCol w:w="2410"/>
        <w:gridCol w:w="6750"/>
        <w:gridCol w:w="2137"/>
        <w:gridCol w:w="1283"/>
      </w:tblGrid>
      <w:tr w:rsidR="00750734" w14:paraId="005D7F83" w14:textId="031E2C15" w:rsidTr="00750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center"/>
          </w:tcPr>
          <w:p w14:paraId="334DA2CC" w14:textId="25095AA9" w:rsidR="00363E63" w:rsidRPr="005B6C03" w:rsidRDefault="00750734" w:rsidP="00B31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</w:t>
            </w:r>
          </w:p>
        </w:tc>
        <w:tc>
          <w:tcPr>
            <w:tcW w:w="1822" w:type="dxa"/>
            <w:vAlign w:val="center"/>
          </w:tcPr>
          <w:p w14:paraId="0517DAB2" w14:textId="3C55EE55" w:rsidR="00363E63" w:rsidRPr="005B6C03" w:rsidRDefault="00363E63" w:rsidP="00B31E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B6C03">
              <w:rPr>
                <w:sz w:val="24"/>
                <w:szCs w:val="24"/>
              </w:rPr>
              <w:t xml:space="preserve">Election </w:t>
            </w:r>
            <w:r w:rsidR="009743DB">
              <w:rPr>
                <w:sz w:val="24"/>
                <w:szCs w:val="24"/>
              </w:rPr>
              <w:t>t</w:t>
            </w:r>
            <w:r w:rsidRPr="005B6C03">
              <w:rPr>
                <w:sz w:val="24"/>
                <w:szCs w:val="24"/>
              </w:rPr>
              <w:t>imeline</w:t>
            </w:r>
          </w:p>
        </w:tc>
        <w:tc>
          <w:tcPr>
            <w:tcW w:w="2410" w:type="dxa"/>
            <w:vAlign w:val="center"/>
          </w:tcPr>
          <w:p w14:paraId="6D32B8DA" w14:textId="331699D2" w:rsidR="00363E63" w:rsidRPr="005B6C03" w:rsidRDefault="00363E63" w:rsidP="00B31E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0" w:name="_Hlk88129934"/>
            <w:r w:rsidRPr="005B6C03">
              <w:rPr>
                <w:sz w:val="24"/>
                <w:szCs w:val="24"/>
              </w:rPr>
              <w:t>Requirement</w:t>
            </w:r>
          </w:p>
        </w:tc>
        <w:tc>
          <w:tcPr>
            <w:tcW w:w="6750" w:type="dxa"/>
            <w:vAlign w:val="center"/>
          </w:tcPr>
          <w:p w14:paraId="4DEA6C52" w14:textId="337DA4EA" w:rsidR="00363E63" w:rsidRPr="005B6C03" w:rsidRDefault="00363E63" w:rsidP="00B31E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B6C03">
              <w:rPr>
                <w:sz w:val="24"/>
                <w:szCs w:val="24"/>
              </w:rPr>
              <w:t>Explanation</w:t>
            </w:r>
          </w:p>
        </w:tc>
        <w:tc>
          <w:tcPr>
            <w:tcW w:w="2137" w:type="dxa"/>
            <w:vAlign w:val="center"/>
          </w:tcPr>
          <w:p w14:paraId="13DB3AE3" w14:textId="212996A7" w:rsidR="00363E63" w:rsidRPr="005B6C03" w:rsidRDefault="00363E63" w:rsidP="00B31E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B6C03">
              <w:rPr>
                <w:sz w:val="24"/>
                <w:szCs w:val="24"/>
              </w:rPr>
              <w:t xml:space="preserve">Additional </w:t>
            </w:r>
            <w:r w:rsidR="009743DB">
              <w:rPr>
                <w:sz w:val="24"/>
                <w:szCs w:val="24"/>
              </w:rPr>
              <w:t>r</w:t>
            </w:r>
            <w:r w:rsidRPr="005B6C03">
              <w:rPr>
                <w:sz w:val="24"/>
                <w:szCs w:val="24"/>
              </w:rPr>
              <w:t>esources</w:t>
            </w:r>
          </w:p>
        </w:tc>
        <w:tc>
          <w:tcPr>
            <w:tcW w:w="1283" w:type="dxa"/>
            <w:vAlign w:val="center"/>
          </w:tcPr>
          <w:p w14:paraId="378DD5A1" w14:textId="1EE20580" w:rsidR="00363E63" w:rsidRPr="005B6C03" w:rsidRDefault="00363E63" w:rsidP="00B31E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B6C03">
              <w:rPr>
                <w:sz w:val="24"/>
                <w:szCs w:val="24"/>
              </w:rPr>
              <w:t>Date</w:t>
            </w:r>
            <w:r w:rsidR="00B76798">
              <w:rPr>
                <w:sz w:val="24"/>
                <w:szCs w:val="24"/>
              </w:rPr>
              <w:t xml:space="preserve">/s </w:t>
            </w:r>
            <w:r w:rsidRPr="005B6C03">
              <w:rPr>
                <w:sz w:val="24"/>
                <w:szCs w:val="24"/>
              </w:rPr>
              <w:t>completed</w:t>
            </w:r>
          </w:p>
        </w:tc>
      </w:tr>
      <w:tr w:rsidR="00FC01B2" w14:paraId="6DABDA9B" w14:textId="77777777" w:rsidTr="005B6C03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3" w:type="dxa"/>
            <w:gridSpan w:val="6"/>
            <w:shd w:val="clear" w:color="auto" w:fill="BFBFBF" w:themeFill="background1" w:themeFillShade="BF"/>
            <w:vAlign w:val="center"/>
          </w:tcPr>
          <w:p w14:paraId="053C1986" w14:textId="7EC05FF7" w:rsidR="00FC01B2" w:rsidRPr="005A10A8" w:rsidRDefault="00FC01B2" w:rsidP="00FC01B2">
            <w:pPr>
              <w:rPr>
                <w:sz w:val="24"/>
                <w:szCs w:val="24"/>
              </w:rPr>
            </w:pPr>
            <w:r w:rsidRPr="005A10A8">
              <w:rPr>
                <w:color w:val="FFFFFF" w:themeColor="background1"/>
                <w:sz w:val="24"/>
                <w:szCs w:val="24"/>
              </w:rPr>
              <w:t>Pre-</w:t>
            </w:r>
            <w:r w:rsidR="008C38ED">
              <w:rPr>
                <w:color w:val="FFFFFF" w:themeColor="background1"/>
                <w:sz w:val="24"/>
                <w:szCs w:val="24"/>
              </w:rPr>
              <w:t>e</w:t>
            </w:r>
            <w:r w:rsidR="00B31E56">
              <w:rPr>
                <w:color w:val="FFFFFF" w:themeColor="background1"/>
                <w:sz w:val="24"/>
                <w:szCs w:val="24"/>
              </w:rPr>
              <w:t>lection</w:t>
            </w:r>
          </w:p>
        </w:tc>
      </w:tr>
      <w:tr w:rsidR="00B76798" w14:paraId="21E3E64C" w14:textId="3E3926D8" w:rsidTr="00750734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center"/>
          </w:tcPr>
          <w:p w14:paraId="240E7BD6" w14:textId="3B39169F" w:rsidR="00363E63" w:rsidRPr="00327A0A" w:rsidRDefault="003A0BD9" w:rsidP="000D5F1B">
            <w:pPr>
              <w:jc w:val="center"/>
            </w:pPr>
            <w:r>
              <w:t>1</w:t>
            </w:r>
          </w:p>
        </w:tc>
        <w:tc>
          <w:tcPr>
            <w:tcW w:w="1822" w:type="dxa"/>
            <w:vAlign w:val="center"/>
          </w:tcPr>
          <w:p w14:paraId="272D8042" w14:textId="6DAEDAAC" w:rsidR="00363E63" w:rsidRPr="00327A0A" w:rsidRDefault="00B31E56" w:rsidP="00A65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Before the notice of election is issued</w:t>
            </w:r>
            <w:r w:rsidR="00CC6201">
              <w:t>.</w:t>
            </w:r>
          </w:p>
        </w:tc>
        <w:tc>
          <w:tcPr>
            <w:tcW w:w="2410" w:type="dxa"/>
            <w:vAlign w:val="center"/>
          </w:tcPr>
          <w:p w14:paraId="06C18D9F" w14:textId="122FF81C" w:rsidR="00565C0B" w:rsidRPr="00972DED" w:rsidRDefault="00363E63" w:rsidP="00E24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2DED">
              <w:t xml:space="preserve">Create an account in the Self-Service Portal (SSP) </w:t>
            </w:r>
          </w:p>
        </w:tc>
        <w:tc>
          <w:tcPr>
            <w:tcW w:w="6750" w:type="dxa"/>
            <w:vAlign w:val="center"/>
          </w:tcPr>
          <w:p w14:paraId="20DE7F24" w14:textId="2EE2B081" w:rsidR="00363E63" w:rsidRDefault="007414C3" w:rsidP="005B49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</w:t>
            </w:r>
            <w:r w:rsidR="00363E63">
              <w:t xml:space="preserve"> offer many candidate services online.</w:t>
            </w:r>
            <w:r w:rsidR="00E920AD">
              <w:t xml:space="preserve"> </w:t>
            </w:r>
            <w:r w:rsidR="00363E63">
              <w:t xml:space="preserve">To access those services, you </w:t>
            </w:r>
            <w:r w:rsidR="008C38ED">
              <w:t>need</w:t>
            </w:r>
            <w:r w:rsidR="00363E63">
              <w:t xml:space="preserve"> a </w:t>
            </w:r>
            <w:r w:rsidR="008C38ED">
              <w:t>Self-Service Portal (SSP)</w:t>
            </w:r>
            <w:r w:rsidR="00363E63">
              <w:t xml:space="preserve"> account</w:t>
            </w:r>
            <w:r w:rsidR="0067098A">
              <w:t xml:space="preserve">. </w:t>
            </w:r>
          </w:p>
          <w:p w14:paraId="38DAAAF2" w14:textId="77777777" w:rsidR="00521DF3" w:rsidRPr="00521DF3" w:rsidRDefault="00521DF3" w:rsidP="005B49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68B90555" w14:textId="602F5A63" w:rsidR="0067098A" w:rsidRDefault="00363E63" w:rsidP="005B496A">
            <w:pPr>
              <w:pStyle w:val="ListParagraph"/>
              <w:numPr>
                <w:ilvl w:val="0"/>
                <w:numId w:val="8"/>
              </w:numPr>
              <w:spacing w:after="0"/>
              <w:ind w:left="31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Create your SSP account</w:t>
            </w:r>
            <w:r w:rsidR="0067098A">
              <w:t xml:space="preserve"> and link yourself to the electoral roll</w:t>
            </w:r>
            <w:r w:rsidR="00D01DD2">
              <w:t xml:space="preserve">. Doing this early will ensure you can access the SSP </w:t>
            </w:r>
            <w:r w:rsidR="00841478">
              <w:t>as soon as you need it</w:t>
            </w:r>
            <w:r w:rsidR="00D01DD2">
              <w:t xml:space="preserve">. </w:t>
            </w:r>
          </w:p>
          <w:p w14:paraId="4A62D1B2" w14:textId="39CFD6B8" w:rsidR="00363E63" w:rsidRPr="00550FBF" w:rsidRDefault="00D01DD2" w:rsidP="005B496A">
            <w:pPr>
              <w:pStyle w:val="ListParagraph"/>
              <w:numPr>
                <w:ilvl w:val="0"/>
                <w:numId w:val="8"/>
              </w:numPr>
              <w:spacing w:after="0"/>
              <w:ind w:left="31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Been a candidate before? You may already have a SSP account. Try logging in to make sure you know your username and password. </w:t>
            </w:r>
            <w:r w:rsidR="00CE3CC6">
              <w:t xml:space="preserve"> </w:t>
            </w:r>
          </w:p>
        </w:tc>
        <w:tc>
          <w:tcPr>
            <w:tcW w:w="2137" w:type="dxa"/>
            <w:vAlign w:val="center"/>
          </w:tcPr>
          <w:p w14:paraId="43E7B970" w14:textId="012A956A" w:rsidR="00363E63" w:rsidRPr="00521DF3" w:rsidRDefault="004F4713" w:rsidP="00E24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4D6"/>
                <w:u w:val="thick"/>
              </w:rPr>
            </w:pPr>
            <w:hyperlink r:id="rId11" w:history="1">
              <w:r w:rsidR="00363E63" w:rsidRPr="00AF4384">
                <w:rPr>
                  <w:rStyle w:val="Hyperlink"/>
                </w:rPr>
                <w:t xml:space="preserve">How to </w:t>
              </w:r>
              <w:r w:rsidR="00EE3FF0">
                <w:rPr>
                  <w:rStyle w:val="Hyperlink"/>
                </w:rPr>
                <w:t>log in</w:t>
              </w:r>
              <w:r w:rsidR="00363E63" w:rsidRPr="00AF4384">
                <w:rPr>
                  <w:rStyle w:val="Hyperlink"/>
                </w:rPr>
                <w:t xml:space="preserve"> to the Electronic Disclosure System (EDS) </w:t>
              </w:r>
              <w:r w:rsidR="00EE3FF0">
                <w:rPr>
                  <w:rStyle w:val="Hyperlink"/>
                </w:rPr>
                <w:t>u</w:t>
              </w:r>
              <w:r w:rsidR="00363E63" w:rsidRPr="00AF4384">
                <w:rPr>
                  <w:rStyle w:val="Hyperlink"/>
                </w:rPr>
                <w:t xml:space="preserve">sing the </w:t>
              </w:r>
              <w:r w:rsidR="00EE3FF0">
                <w:rPr>
                  <w:rStyle w:val="Hyperlink"/>
                </w:rPr>
                <w:t>S</w:t>
              </w:r>
              <w:r w:rsidR="00363E63" w:rsidRPr="00AF4384">
                <w:rPr>
                  <w:rStyle w:val="Hyperlink"/>
                </w:rPr>
                <w:t>elf-Service Portal</w:t>
              </w:r>
            </w:hyperlink>
          </w:p>
        </w:tc>
        <w:tc>
          <w:tcPr>
            <w:tcW w:w="1283" w:type="dxa"/>
          </w:tcPr>
          <w:p w14:paraId="319406C2" w14:textId="77777777" w:rsidR="00363E63" w:rsidRDefault="00363E63" w:rsidP="00E24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550D" w14:paraId="733CD7E6" w14:textId="77777777" w:rsidTr="007A4CE0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bottom w:val="single" w:sz="4" w:space="0" w:color="auto"/>
            </w:tcBorders>
            <w:vAlign w:val="center"/>
          </w:tcPr>
          <w:p w14:paraId="278D560D" w14:textId="36E8270C" w:rsidR="0014550D" w:rsidRDefault="0014550D" w:rsidP="0014550D">
            <w:pPr>
              <w:jc w:val="center"/>
            </w:pPr>
            <w:r>
              <w:t>2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14:paraId="742AEE63" w14:textId="3982E598" w:rsidR="0014550D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Before the notice of election is issued</w:t>
            </w:r>
            <w:r w:rsidR="00CC6201"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E08389D" w14:textId="0269DF49" w:rsidR="0014550D" w:rsidRPr="00972DED" w:rsidRDefault="003E1E56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 us know that you intend</w:t>
            </w:r>
            <w:r w:rsidR="0014550D" w:rsidRPr="00972DED">
              <w:t xml:space="preserve"> to be a candidate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015640D7" w14:textId="6DF3FF81" w:rsidR="0014550D" w:rsidRDefault="0014550D" w:rsidP="005B49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Once </w:t>
            </w:r>
            <w:r w:rsidR="003E1E56">
              <w:t>you have</w:t>
            </w:r>
            <w:r>
              <w:t xml:space="preserve"> created an SSP account, you should “announce” your candidacy. This lets the ECQ know that you intend to nominate as a candidate, and we can begin sending you information you may find useful.</w:t>
            </w:r>
          </w:p>
          <w:p w14:paraId="65E98F26" w14:textId="77777777" w:rsidR="00521DF3" w:rsidRPr="00521DF3" w:rsidRDefault="00521DF3" w:rsidP="005B49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  <w:p w14:paraId="0C70A133" w14:textId="42F77785" w:rsidR="00411A52" w:rsidRDefault="0014550D" w:rsidP="00521DF3">
            <w:pPr>
              <w:pStyle w:val="ListParagraph"/>
              <w:numPr>
                <w:ilvl w:val="0"/>
                <w:numId w:val="12"/>
              </w:numPr>
              <w:spacing w:after="0"/>
              <w:ind w:left="32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Pr="008909A0">
              <w:t>f you are completing this checklist after nominating, you</w:t>
            </w:r>
            <w:r>
              <w:t xml:space="preserve"> don’t need to </w:t>
            </w:r>
            <w:r w:rsidR="00D441BE">
              <w:t xml:space="preserve">tell us that you intend to be a candidate. </w:t>
            </w:r>
            <w:r w:rsidR="002E7823">
              <w:t>Your candidacy</w:t>
            </w:r>
            <w:r w:rsidR="00D441BE">
              <w:t xml:space="preserve"> details</w:t>
            </w:r>
            <w:r>
              <w:t xml:space="preserve"> </w:t>
            </w:r>
            <w:r w:rsidR="007950E7">
              <w:t>will</w:t>
            </w:r>
            <w:r>
              <w:t xml:space="preserve"> automatically attach to your profile when you create your SSP account. 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14:paraId="57E4E3EA" w14:textId="0B6374CC" w:rsidR="0014550D" w:rsidRPr="0014550D" w:rsidRDefault="004F4713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4D6"/>
                <w:u w:val="thick"/>
              </w:rPr>
            </w:pPr>
            <w:hyperlink r:id="rId12" w:history="1">
              <w:r w:rsidR="0014550D" w:rsidRPr="00AF4384">
                <w:rPr>
                  <w:rStyle w:val="Hyperlink"/>
                </w:rPr>
                <w:t xml:space="preserve">How to </w:t>
              </w:r>
              <w:r w:rsidR="00D90F54">
                <w:rPr>
                  <w:rStyle w:val="Hyperlink"/>
                </w:rPr>
                <w:t>log in</w:t>
              </w:r>
              <w:r w:rsidR="0014550D" w:rsidRPr="00AF4384">
                <w:rPr>
                  <w:rStyle w:val="Hyperlink"/>
                </w:rPr>
                <w:t xml:space="preserve"> to the Electronic Disclosure System (EDS) </w:t>
              </w:r>
              <w:r w:rsidR="00D90F54">
                <w:rPr>
                  <w:rStyle w:val="Hyperlink"/>
                </w:rPr>
                <w:t>u</w:t>
              </w:r>
              <w:r w:rsidR="0014550D" w:rsidRPr="00AF4384">
                <w:rPr>
                  <w:rStyle w:val="Hyperlink"/>
                </w:rPr>
                <w:t>sing the Self-Service Portal</w:t>
              </w:r>
            </w:hyperlink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03085F4E" w14:textId="77777777" w:rsidR="0014550D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550D" w14:paraId="065F6448" w14:textId="77777777" w:rsidTr="007A4CE0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40C5" w14:textId="59137F94" w:rsidR="0014550D" w:rsidRPr="00694D82" w:rsidRDefault="002A4A45" w:rsidP="0014550D">
            <w:pPr>
              <w:jc w:val="center"/>
            </w:pPr>
            <w:r w:rsidRPr="00694D82"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38A6" w14:textId="3B72ADD0" w:rsidR="0014550D" w:rsidRPr="00E96D00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Before the notice of election is issued</w:t>
            </w:r>
            <w:r w:rsidR="00CC6201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D9A2" w14:textId="2D963E61" w:rsidR="0014550D" w:rsidRPr="00972DED" w:rsidRDefault="00667E5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14550D" w:rsidRPr="00972DED">
              <w:t xml:space="preserve">ccess the </w:t>
            </w:r>
            <w:hyperlink r:id="rId13" w:history="1">
              <w:r w:rsidR="0014550D" w:rsidRPr="007576F0">
                <w:rPr>
                  <w:rStyle w:val="Hyperlink"/>
                </w:rPr>
                <w:t>Electronic Disclosure System (EDS)</w:t>
              </w:r>
            </w:hyperlink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25D6" w14:textId="3B4F8974" w:rsidR="0014550D" w:rsidRDefault="00667E5D" w:rsidP="005B496A">
            <w:pPr>
              <w:pStyle w:val="ListParagraph"/>
              <w:numPr>
                <w:ilvl w:val="0"/>
                <w:numId w:val="8"/>
              </w:numPr>
              <w:spacing w:after="0"/>
              <w:ind w:left="31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14550D">
              <w:t xml:space="preserve">ake sure you can access the </w:t>
            </w:r>
            <w:r w:rsidR="007576F0">
              <w:t>Electronic Disclosure System (EDS)</w:t>
            </w:r>
            <w:r w:rsidR="0014550D">
              <w:t xml:space="preserve"> and have the option to lodge a return as a candidate. </w:t>
            </w:r>
          </w:p>
          <w:p w14:paraId="4A09AAA1" w14:textId="77777777" w:rsidR="006664E7" w:rsidRPr="00521DF3" w:rsidRDefault="006664E7" w:rsidP="005B496A">
            <w:pPr>
              <w:pStyle w:val="ListParagraph"/>
              <w:spacing w:after="0"/>
              <w:ind w:left="31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CA3EB6E" w14:textId="17B275D5" w:rsidR="00BC0822" w:rsidRPr="008909A0" w:rsidRDefault="00BC0822" w:rsidP="005B496A">
            <w:pPr>
              <w:pStyle w:val="ListParagraph"/>
              <w:numPr>
                <w:ilvl w:val="0"/>
                <w:numId w:val="8"/>
              </w:numPr>
              <w:spacing w:after="0"/>
              <w:ind w:left="31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Checking </w:t>
            </w:r>
            <w:r w:rsidR="007576F0">
              <w:t xml:space="preserve">this </w:t>
            </w:r>
            <w:r>
              <w:t xml:space="preserve">now will ensure you can do what you need to do </w:t>
            </w:r>
            <w:r w:rsidR="006664E7">
              <w:t xml:space="preserve">when you’re busy during the election.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8AB0" w14:textId="6B2CFB64" w:rsidR="0014550D" w:rsidRPr="0014550D" w:rsidRDefault="004F4713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44D6"/>
                <w:u w:val="thick"/>
              </w:rPr>
            </w:pPr>
            <w:hyperlink r:id="rId14" w:history="1">
              <w:r w:rsidR="0014550D" w:rsidRPr="00AF4384">
                <w:rPr>
                  <w:rStyle w:val="Hyperlink"/>
                </w:rPr>
                <w:t xml:space="preserve">How to </w:t>
              </w:r>
              <w:r w:rsidR="004721A8">
                <w:rPr>
                  <w:rStyle w:val="Hyperlink"/>
                </w:rPr>
                <w:t>log in</w:t>
              </w:r>
              <w:r w:rsidR="0014550D" w:rsidRPr="00AF4384">
                <w:rPr>
                  <w:rStyle w:val="Hyperlink"/>
                </w:rPr>
                <w:t xml:space="preserve"> to the Electronic Disclosure System (EDS) </w:t>
              </w:r>
              <w:r w:rsidR="004721A8">
                <w:rPr>
                  <w:rStyle w:val="Hyperlink"/>
                </w:rPr>
                <w:t>u</w:t>
              </w:r>
              <w:r w:rsidR="0014550D" w:rsidRPr="00AF4384">
                <w:rPr>
                  <w:rStyle w:val="Hyperlink"/>
                </w:rPr>
                <w:t>sing the Self-Service Portal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76D4" w14:textId="77777777" w:rsidR="0014550D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1DF3" w14:paraId="0F9F0716" w14:textId="77777777" w:rsidTr="007A4CE0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4E1941" w14:textId="77777777" w:rsidR="00521DF3" w:rsidRPr="00694D82" w:rsidRDefault="00521DF3" w:rsidP="0014550D">
            <w:pPr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2BBF09" w14:textId="77777777" w:rsidR="00521DF3" w:rsidRDefault="00521DF3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4C8FBD" w14:textId="77777777" w:rsidR="00521DF3" w:rsidRDefault="00521DF3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332CD6" w14:textId="77777777" w:rsidR="00521DF3" w:rsidRDefault="00521DF3" w:rsidP="007A4C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4BEC3B" w14:textId="77777777" w:rsidR="00521DF3" w:rsidRDefault="00521DF3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248C8" w14:textId="77777777" w:rsidR="00521DF3" w:rsidRDefault="00521DF3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550D" w:rsidRPr="00550FBF" w14:paraId="1FA27616" w14:textId="77777777" w:rsidTr="007A4CE0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nil"/>
            </w:tcBorders>
            <w:vAlign w:val="center"/>
          </w:tcPr>
          <w:p w14:paraId="539424CC" w14:textId="47FD4D90" w:rsidR="0014550D" w:rsidRDefault="002A4A45" w:rsidP="0014550D">
            <w:pPr>
              <w:jc w:val="center"/>
            </w:pPr>
            <w:r>
              <w:lastRenderedPageBreak/>
              <w:t>4</w:t>
            </w:r>
          </w:p>
        </w:tc>
        <w:tc>
          <w:tcPr>
            <w:tcW w:w="1822" w:type="dxa"/>
            <w:tcBorders>
              <w:top w:val="nil"/>
            </w:tcBorders>
            <w:vAlign w:val="center"/>
          </w:tcPr>
          <w:p w14:paraId="75547CE0" w14:textId="77B6D0BC" w:rsidR="0014550D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Any</w:t>
            </w:r>
            <w:r w:rsidR="006664E7">
              <w:t xml:space="preserve"> </w:t>
            </w:r>
            <w:r>
              <w:t>time before nominations close</w:t>
            </w:r>
            <w:r w:rsidR="00CC6201">
              <w:t>.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14:paraId="45478440" w14:textId="77777777" w:rsidR="0014550D" w:rsidRPr="00972DED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2DED">
              <w:t>Register as a group (if applicable)</w:t>
            </w:r>
          </w:p>
        </w:tc>
        <w:tc>
          <w:tcPr>
            <w:tcW w:w="6750" w:type="dxa"/>
            <w:tcBorders>
              <w:top w:val="nil"/>
            </w:tcBorders>
            <w:vAlign w:val="center"/>
          </w:tcPr>
          <w:p w14:paraId="4E38FD49" w14:textId="2B77AD1B" w:rsidR="006664E7" w:rsidRDefault="0014550D" w:rsidP="005B49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 you intend </w:t>
            </w:r>
            <w:r w:rsidR="007576F0">
              <w:t xml:space="preserve">to share </w:t>
            </w:r>
            <w:r>
              <w:t>resources</w:t>
            </w:r>
            <w:r w:rsidR="007576F0">
              <w:t xml:space="preserve"> or</w:t>
            </w:r>
            <w:r>
              <w:t xml:space="preserve"> money, or appearing in advertising with other candidates for your council election?</w:t>
            </w:r>
          </w:p>
          <w:p w14:paraId="5583D118" w14:textId="77777777" w:rsidR="00521DF3" w:rsidRPr="00521DF3" w:rsidRDefault="00521DF3" w:rsidP="005B49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CEC61D1" w14:textId="1C706812" w:rsidR="0014550D" w:rsidRDefault="0014550D" w:rsidP="005B496A">
            <w:pPr>
              <w:pStyle w:val="ListParagraph"/>
              <w:numPr>
                <w:ilvl w:val="0"/>
                <w:numId w:val="8"/>
              </w:numPr>
              <w:spacing w:after="0"/>
              <w:ind w:left="31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If so, you </w:t>
            </w:r>
            <w:r w:rsidR="008B061A">
              <w:t>and the other candidates will</w:t>
            </w:r>
            <w:r>
              <w:t xml:space="preserve"> need to register as a group before nominations close. </w:t>
            </w:r>
          </w:p>
          <w:p w14:paraId="63A97439" w14:textId="77777777" w:rsidR="0014550D" w:rsidRDefault="0014550D" w:rsidP="005B496A">
            <w:pPr>
              <w:pStyle w:val="ListParagraph"/>
              <w:numPr>
                <w:ilvl w:val="0"/>
                <w:numId w:val="10"/>
              </w:numPr>
              <w:spacing w:after="0"/>
              <w:ind w:left="31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 </w:t>
            </w:r>
            <w:r w:rsidRPr="00B95C11">
              <w:rPr>
                <w:b/>
                <w:bCs/>
              </w:rPr>
              <w:t>must not conduct group campaign activities</w:t>
            </w:r>
            <w:r>
              <w:t xml:space="preserve"> until you register your group. </w:t>
            </w:r>
          </w:p>
        </w:tc>
        <w:tc>
          <w:tcPr>
            <w:tcW w:w="2137" w:type="dxa"/>
            <w:tcBorders>
              <w:top w:val="nil"/>
            </w:tcBorders>
            <w:vAlign w:val="center"/>
          </w:tcPr>
          <w:p w14:paraId="76DC9AE7" w14:textId="7D3292D9" w:rsidR="0014550D" w:rsidRPr="00550FBF" w:rsidRDefault="004F4713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14550D" w:rsidRPr="00F2281E">
                <w:rPr>
                  <w:rStyle w:val="Hyperlink"/>
                </w:rPr>
                <w:t>Fact Sheet 5 – Groups of candidates</w:t>
              </w:r>
            </w:hyperlink>
          </w:p>
        </w:tc>
        <w:tc>
          <w:tcPr>
            <w:tcW w:w="1283" w:type="dxa"/>
            <w:tcBorders>
              <w:top w:val="nil"/>
            </w:tcBorders>
          </w:tcPr>
          <w:p w14:paraId="082F74DA" w14:textId="77777777" w:rsidR="0014550D" w:rsidRPr="00550FBF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550D" w14:paraId="2D3D4244" w14:textId="6DE5F45B" w:rsidTr="00750734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center"/>
          </w:tcPr>
          <w:p w14:paraId="48B571B3" w14:textId="5AF83463" w:rsidR="0014550D" w:rsidRPr="004C6830" w:rsidRDefault="002A4A45" w:rsidP="0014550D">
            <w:pPr>
              <w:jc w:val="center"/>
            </w:pPr>
            <w:r>
              <w:t>5</w:t>
            </w:r>
          </w:p>
        </w:tc>
        <w:tc>
          <w:tcPr>
            <w:tcW w:w="1822" w:type="dxa"/>
            <w:vAlign w:val="center"/>
          </w:tcPr>
          <w:p w14:paraId="2CD204B4" w14:textId="07B2F6E8" w:rsidR="0014550D" w:rsidRPr="004C6830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Any time before you nominate</w:t>
            </w:r>
            <w:r w:rsidR="00CC6201">
              <w:t>.</w:t>
            </w:r>
          </w:p>
        </w:tc>
        <w:tc>
          <w:tcPr>
            <w:tcW w:w="2410" w:type="dxa"/>
            <w:vAlign w:val="center"/>
          </w:tcPr>
          <w:p w14:paraId="3F06A409" w14:textId="032512C5" w:rsidR="0014550D" w:rsidRPr="00972DED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2DED">
              <w:t xml:space="preserve">Open </w:t>
            </w:r>
            <w:r w:rsidR="00A362C7">
              <w:t>a</w:t>
            </w:r>
            <w:r w:rsidRPr="00972DED">
              <w:t xml:space="preserve"> dedicated campaign bank account</w:t>
            </w:r>
          </w:p>
        </w:tc>
        <w:tc>
          <w:tcPr>
            <w:tcW w:w="6750" w:type="dxa"/>
            <w:vAlign w:val="center"/>
          </w:tcPr>
          <w:p w14:paraId="3571C3ED" w14:textId="54057821" w:rsidR="0014550D" w:rsidRDefault="0014550D" w:rsidP="005B496A">
            <w:pPr>
              <w:pStyle w:val="ListParagraph"/>
              <w:numPr>
                <w:ilvl w:val="0"/>
                <w:numId w:val="9"/>
              </w:numPr>
              <w:spacing w:after="0"/>
              <w:ind w:left="31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 must open a dedicated campaign bank account before you spend any money on your campaign and before you accept any donations (gifts</w:t>
            </w:r>
            <w:r w:rsidR="00E33094">
              <w:t xml:space="preserve"> or loans</w:t>
            </w:r>
            <w:r>
              <w:t>).</w:t>
            </w:r>
          </w:p>
          <w:p w14:paraId="53DB17FC" w14:textId="624BED59" w:rsidR="0014550D" w:rsidRDefault="0014550D" w:rsidP="005B496A">
            <w:pPr>
              <w:pStyle w:val="ListParagraph"/>
              <w:numPr>
                <w:ilvl w:val="0"/>
                <w:numId w:val="9"/>
              </w:numPr>
              <w:spacing w:after="0"/>
              <w:ind w:left="31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 will need</w:t>
            </w:r>
            <w:r w:rsidR="00A362C7">
              <w:t xml:space="preserve"> </w:t>
            </w:r>
            <w:r w:rsidR="004721A8">
              <w:t xml:space="preserve">details of your dedicated </w:t>
            </w:r>
            <w:r w:rsidR="00013F98">
              <w:t>campaign account</w:t>
            </w:r>
            <w:r>
              <w:t xml:space="preserve"> to nominate for the election. </w:t>
            </w:r>
          </w:p>
          <w:p w14:paraId="1CA0F7D5" w14:textId="22215CFC" w:rsidR="00DC67E1" w:rsidRDefault="0014550D" w:rsidP="00DC67E1">
            <w:pPr>
              <w:pStyle w:val="ListParagraph"/>
              <w:numPr>
                <w:ilvl w:val="0"/>
                <w:numId w:val="9"/>
              </w:numPr>
              <w:spacing w:after="0"/>
              <w:ind w:left="31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 must use your dedicated campaign account to directly pay for all campaign expenses, and directly receive all gifts</w:t>
            </w:r>
            <w:r w:rsidR="00986F28">
              <w:t>/</w:t>
            </w:r>
            <w:r w:rsidR="00E33094">
              <w:t>loans</w:t>
            </w:r>
            <w:r>
              <w:t>.</w:t>
            </w:r>
            <w:r w:rsidR="004F4713">
              <w:t xml:space="preserve"> </w:t>
            </w:r>
            <w:r w:rsidR="004F4713">
              <w:t>You cannot use the account for any non-election expenses.</w:t>
            </w:r>
          </w:p>
          <w:p w14:paraId="54342EA9" w14:textId="262F043C" w:rsidR="00DC67E1" w:rsidRDefault="00DC67E1" w:rsidP="00DC67E1">
            <w:pPr>
              <w:pStyle w:val="ListParagraph"/>
              <w:numPr>
                <w:ilvl w:val="0"/>
                <w:numId w:val="9"/>
              </w:numPr>
              <w:spacing w:after="0"/>
              <w:ind w:left="31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 may use a debit card that is directly linked to your dedicated campaign account. </w:t>
            </w:r>
          </w:p>
          <w:p w14:paraId="59E53465" w14:textId="15DD50E4" w:rsidR="0014550D" w:rsidRDefault="0014550D" w:rsidP="005B496A">
            <w:pPr>
              <w:pStyle w:val="ListParagraph"/>
              <w:numPr>
                <w:ilvl w:val="0"/>
                <w:numId w:val="10"/>
              </w:numPr>
              <w:spacing w:after="0"/>
              <w:ind w:left="31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 must not use a credit card or any other bank account to pay for any expenses.</w:t>
            </w:r>
            <w:r w:rsidR="00DC67E1">
              <w:t xml:space="preserve"> </w:t>
            </w:r>
          </w:p>
          <w:p w14:paraId="7CCFD079" w14:textId="253957D2" w:rsidR="0014550D" w:rsidRPr="00550FBF" w:rsidRDefault="0014550D" w:rsidP="005B496A">
            <w:pPr>
              <w:pStyle w:val="ListParagraph"/>
              <w:numPr>
                <w:ilvl w:val="0"/>
                <w:numId w:val="10"/>
              </w:numPr>
              <w:spacing w:after="0"/>
              <w:ind w:left="31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 careful with self-funding. At the end of the election, </w:t>
            </w:r>
            <w:r w:rsidRPr="00B921BF">
              <w:rPr>
                <w:b/>
                <w:bCs/>
              </w:rPr>
              <w:t>you can’t take money out</w:t>
            </w:r>
            <w:r>
              <w:t xml:space="preserve"> of your dedicated account, so be </w:t>
            </w:r>
            <w:r w:rsidR="00E00F7F">
              <w:t>mindful of</w:t>
            </w:r>
            <w:r>
              <w:t xml:space="preserve"> how much you </w:t>
            </w:r>
            <w:r w:rsidR="008B061A">
              <w:t>deposit into the dedicated account</w:t>
            </w:r>
            <w:r>
              <w:t xml:space="preserve">. </w:t>
            </w:r>
          </w:p>
        </w:tc>
        <w:tc>
          <w:tcPr>
            <w:tcW w:w="2137" w:type="dxa"/>
            <w:vAlign w:val="center"/>
          </w:tcPr>
          <w:p w14:paraId="356B1357" w14:textId="1BAD6BA6" w:rsidR="0014550D" w:rsidRPr="00550FBF" w:rsidRDefault="004F4713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14550D" w:rsidRPr="00FC01B2">
                <w:rPr>
                  <w:rStyle w:val="Hyperlink"/>
                </w:rPr>
                <w:t>Fact Sheet 3 – Campaign bank accounts</w:t>
              </w:r>
            </w:hyperlink>
          </w:p>
        </w:tc>
        <w:tc>
          <w:tcPr>
            <w:tcW w:w="1283" w:type="dxa"/>
          </w:tcPr>
          <w:p w14:paraId="29DC4A69" w14:textId="77777777" w:rsidR="0014550D" w:rsidRPr="00550FBF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550D" w14:paraId="5E5AABCE" w14:textId="77777777" w:rsidTr="00750734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center"/>
          </w:tcPr>
          <w:p w14:paraId="6FF26771" w14:textId="76B157A5" w:rsidR="0014550D" w:rsidRPr="000652B2" w:rsidRDefault="002A4A45" w:rsidP="0014550D">
            <w:pPr>
              <w:jc w:val="center"/>
            </w:pPr>
            <w:r w:rsidRPr="000652B2">
              <w:t>6</w:t>
            </w:r>
          </w:p>
        </w:tc>
        <w:tc>
          <w:tcPr>
            <w:tcW w:w="1822" w:type="dxa"/>
            <w:vAlign w:val="center"/>
          </w:tcPr>
          <w:p w14:paraId="34A5856E" w14:textId="7652E733" w:rsidR="0014550D" w:rsidRPr="003A0BD9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Every day.</w:t>
            </w:r>
          </w:p>
        </w:tc>
        <w:tc>
          <w:tcPr>
            <w:tcW w:w="2410" w:type="dxa"/>
            <w:vAlign w:val="center"/>
          </w:tcPr>
          <w:p w14:paraId="2483FF15" w14:textId="2A9F1997" w:rsidR="0014550D" w:rsidRPr="00972DED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2DED">
              <w:t>Have you spent more than $500 on electoral expenditure?</w:t>
            </w:r>
          </w:p>
          <w:p w14:paraId="0D33B453" w14:textId="77777777" w:rsidR="00F02C02" w:rsidRPr="00972DED" w:rsidRDefault="00F02C02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8F9EE2" w14:textId="35276D29" w:rsidR="0014550D" w:rsidRPr="00972DED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2DED">
              <w:t xml:space="preserve">Has any person or entity given you more than </w:t>
            </w:r>
            <w:r w:rsidRPr="00972DED">
              <w:lastRenderedPageBreak/>
              <w:t xml:space="preserve">$500 (either </w:t>
            </w:r>
            <w:r w:rsidR="003059A5">
              <w:t xml:space="preserve">as a single amount or </w:t>
            </w:r>
            <w:r w:rsidR="00AF2EF0">
              <w:t>as several</w:t>
            </w:r>
            <w:r w:rsidR="003059A5">
              <w:t xml:space="preserve"> small</w:t>
            </w:r>
            <w:r w:rsidR="00013F98">
              <w:t>er</w:t>
            </w:r>
            <w:r w:rsidR="003059A5">
              <w:t xml:space="preserve"> gifts or loans</w:t>
            </w:r>
            <w:r w:rsidRPr="00972DED">
              <w:t>?</w:t>
            </w:r>
            <w:r w:rsidR="006717C1">
              <w:t>)</w:t>
            </w:r>
            <w:r w:rsidRPr="00972DED">
              <w:t xml:space="preserve"> </w:t>
            </w:r>
          </w:p>
          <w:p w14:paraId="62777B53" w14:textId="77777777" w:rsidR="0014550D" w:rsidRPr="00E740DC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87B75E" w14:textId="058642BB" w:rsidR="0014550D" w:rsidRPr="001A1EEB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72DED">
              <w:t>Have you told your donors?</w:t>
            </w:r>
          </w:p>
        </w:tc>
        <w:tc>
          <w:tcPr>
            <w:tcW w:w="6750" w:type="dxa"/>
            <w:vAlign w:val="center"/>
          </w:tcPr>
          <w:p w14:paraId="58F4B794" w14:textId="6100001B" w:rsidR="0014550D" w:rsidRDefault="0014550D" w:rsidP="001455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Access the EDS (refer </w:t>
            </w:r>
            <w:r w:rsidR="00E00F7F">
              <w:t xml:space="preserve">Steps </w:t>
            </w:r>
            <w:r w:rsidR="008C1B91">
              <w:t>#</w:t>
            </w:r>
            <w:r>
              <w:t>1</w:t>
            </w:r>
            <w:r w:rsidR="002A4A45">
              <w:t>-3</w:t>
            </w:r>
            <w:r w:rsidR="00E00F7F">
              <w:t xml:space="preserve"> above</w:t>
            </w:r>
            <w:r>
              <w:t>) and disclose!</w:t>
            </w:r>
          </w:p>
          <w:p w14:paraId="5D667055" w14:textId="77777777" w:rsidR="007A4CE0" w:rsidRDefault="007A4CE0" w:rsidP="001455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CAA212" w14:textId="34F29601" w:rsidR="0014550D" w:rsidRDefault="0014550D" w:rsidP="0014550D">
            <w:pPr>
              <w:pStyle w:val="ListParagraph"/>
              <w:numPr>
                <w:ilvl w:val="0"/>
                <w:numId w:val="11"/>
              </w:numPr>
              <w:spacing w:after="0"/>
              <w:ind w:left="31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At this point, all disclosures must be </w:t>
            </w:r>
            <w:r w:rsidR="00565829">
              <w:t>made</w:t>
            </w:r>
            <w:r>
              <w:t xml:space="preserve"> within </w:t>
            </w:r>
            <w:r w:rsidR="00AF2EF0">
              <w:rPr>
                <w:b/>
                <w:bCs/>
              </w:rPr>
              <w:t>seven</w:t>
            </w:r>
            <w:r w:rsidRPr="009839BD">
              <w:rPr>
                <w:b/>
                <w:bCs/>
              </w:rPr>
              <w:t xml:space="preserve"> business days</w:t>
            </w:r>
            <w:r>
              <w:t xml:space="preserve"> of exceeding the $500 threshold.</w:t>
            </w:r>
          </w:p>
          <w:p w14:paraId="6BE90FAD" w14:textId="2BDFE9E6" w:rsidR="0014550D" w:rsidRDefault="0014550D" w:rsidP="0014550D">
            <w:pPr>
              <w:pStyle w:val="ListParagraph"/>
              <w:numPr>
                <w:ilvl w:val="0"/>
                <w:numId w:val="11"/>
              </w:numPr>
              <w:spacing w:after="0"/>
              <w:ind w:left="31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recommend you </w:t>
            </w:r>
            <w:r w:rsidRPr="003E1737">
              <w:rPr>
                <w:b/>
                <w:bCs/>
              </w:rPr>
              <w:t>check your bank account transactions every day</w:t>
            </w:r>
            <w:r>
              <w:t xml:space="preserve"> to make sure </w:t>
            </w:r>
            <w:r w:rsidR="00565829">
              <w:t>you have</w:t>
            </w:r>
            <w:r>
              <w:t xml:space="preserve"> disclosed everything you need to.</w:t>
            </w:r>
          </w:p>
          <w:p w14:paraId="0CE4FC51" w14:textId="606652C8" w:rsidR="0014550D" w:rsidRDefault="0014550D" w:rsidP="0014550D">
            <w:pPr>
              <w:pStyle w:val="ListParagraph"/>
              <w:numPr>
                <w:ilvl w:val="0"/>
                <w:numId w:val="11"/>
              </w:numPr>
              <w:spacing w:after="0"/>
              <w:ind w:left="31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We also strongly recommend you review the rules around prohibited donors and anonymous gifts</w:t>
            </w:r>
            <w:r w:rsidR="00E33094">
              <w:t>/loans</w:t>
            </w:r>
            <w:r>
              <w:t>.</w:t>
            </w:r>
          </w:p>
          <w:p w14:paraId="1DF0034E" w14:textId="72BEAD78" w:rsidR="0014550D" w:rsidRDefault="0014550D" w:rsidP="0014550D">
            <w:pPr>
              <w:pStyle w:val="ListParagraph"/>
              <w:numPr>
                <w:ilvl w:val="0"/>
                <w:numId w:val="11"/>
              </w:numPr>
              <w:spacing w:after="0"/>
              <w:ind w:left="319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If you have to disclose a donation, you </w:t>
            </w:r>
            <w:r w:rsidRPr="00B921BF">
              <w:rPr>
                <w:b/>
                <w:bCs/>
              </w:rPr>
              <w:t xml:space="preserve">must tell </w:t>
            </w:r>
            <w:r w:rsidR="00AF2EF0">
              <w:rPr>
                <w:b/>
                <w:bCs/>
              </w:rPr>
              <w:t>the</w:t>
            </w:r>
            <w:r w:rsidRPr="00B921BF">
              <w:rPr>
                <w:b/>
                <w:bCs/>
              </w:rPr>
              <w:t xml:space="preserve"> donor</w:t>
            </w:r>
            <w:r>
              <w:t xml:space="preserve"> that they have to disclose </w:t>
            </w:r>
            <w:r w:rsidR="003059A5">
              <w:t>too</w:t>
            </w:r>
            <w:r>
              <w:t xml:space="preserve">. </w:t>
            </w:r>
          </w:p>
          <w:p w14:paraId="3D79A257" w14:textId="77777777" w:rsidR="00E740DC" w:rsidRPr="007A4CE0" w:rsidRDefault="00E740DC" w:rsidP="00E740DC">
            <w:pPr>
              <w:ind w:left="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92855D" w14:textId="580380F9" w:rsidR="0014550D" w:rsidRDefault="0014550D" w:rsidP="001455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Keep up to date to avoid a fine</w:t>
            </w:r>
            <w:r w:rsidR="006717C1">
              <w:t xml:space="preserve"> for failing to make disclosures by the due date</w:t>
            </w:r>
            <w:r>
              <w:t xml:space="preserve">. </w:t>
            </w:r>
          </w:p>
        </w:tc>
        <w:tc>
          <w:tcPr>
            <w:tcW w:w="2137" w:type="dxa"/>
            <w:vAlign w:val="center"/>
          </w:tcPr>
          <w:p w14:paraId="7CA699C9" w14:textId="429C4FAF" w:rsidR="0014550D" w:rsidRDefault="004F4713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14550D" w:rsidRPr="007C02F2">
                <w:rPr>
                  <w:rStyle w:val="Hyperlink"/>
                </w:rPr>
                <w:t>Fact Sheet 12 – Disclosure of political donations</w:t>
              </w:r>
            </w:hyperlink>
          </w:p>
          <w:p w14:paraId="695FB03B" w14:textId="77777777" w:rsidR="00F02C02" w:rsidRPr="007A4CE0" w:rsidRDefault="00F02C02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65A756" w14:textId="77777777" w:rsidR="0014550D" w:rsidRDefault="004F4713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14550D" w:rsidRPr="007C02F2">
                <w:rPr>
                  <w:rStyle w:val="Hyperlink"/>
                </w:rPr>
                <w:t xml:space="preserve">Fact Sheet 13 – Disclosure of </w:t>
              </w:r>
              <w:r w:rsidR="0014550D" w:rsidRPr="007C02F2">
                <w:rPr>
                  <w:rStyle w:val="Hyperlink"/>
                </w:rPr>
                <w:lastRenderedPageBreak/>
                <w:t>electoral expenditure</w:t>
              </w:r>
            </w:hyperlink>
          </w:p>
          <w:p w14:paraId="448CA88A" w14:textId="77777777" w:rsidR="00B76798" w:rsidRPr="007A4CE0" w:rsidRDefault="00B76798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131023" w14:textId="632A9344" w:rsidR="00B76798" w:rsidRPr="00550FBF" w:rsidRDefault="004F4713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B76798" w:rsidRPr="000C3A37">
                <w:rPr>
                  <w:rStyle w:val="Hyperlink"/>
                </w:rPr>
                <w:t>Fact Sheet 15 – Information for political donors</w:t>
              </w:r>
            </w:hyperlink>
          </w:p>
        </w:tc>
        <w:tc>
          <w:tcPr>
            <w:tcW w:w="1283" w:type="dxa"/>
          </w:tcPr>
          <w:p w14:paraId="665ECFE7" w14:textId="77777777" w:rsidR="0014550D" w:rsidRPr="00550FBF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550D" w14:paraId="51865335" w14:textId="77777777" w:rsidTr="00750734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center"/>
          </w:tcPr>
          <w:p w14:paraId="61BC385A" w14:textId="603CFB14" w:rsidR="0014550D" w:rsidRPr="00BE14C0" w:rsidRDefault="00BC2774" w:rsidP="0014550D">
            <w:pPr>
              <w:jc w:val="center"/>
            </w:pPr>
            <w:r w:rsidRPr="00BE14C0">
              <w:t>7</w:t>
            </w:r>
          </w:p>
        </w:tc>
        <w:tc>
          <w:tcPr>
            <w:tcW w:w="1822" w:type="dxa"/>
            <w:vAlign w:val="center"/>
          </w:tcPr>
          <w:p w14:paraId="0CCAC877" w14:textId="1145EB24" w:rsidR="0014550D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Within </w:t>
            </w:r>
            <w:r w:rsidR="00291DC8">
              <w:t>six</w:t>
            </w:r>
            <w:r>
              <w:t xml:space="preserve"> months before nominating </w:t>
            </w:r>
          </w:p>
        </w:tc>
        <w:tc>
          <w:tcPr>
            <w:tcW w:w="2410" w:type="dxa"/>
            <w:vAlign w:val="center"/>
          </w:tcPr>
          <w:p w14:paraId="5A7922B1" w14:textId="520F4DD7" w:rsidR="0014550D" w:rsidRPr="00972DED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2DED">
              <w:t>Mandatory candidate training</w:t>
            </w:r>
          </w:p>
        </w:tc>
        <w:tc>
          <w:tcPr>
            <w:tcW w:w="6750" w:type="dxa"/>
            <w:vAlign w:val="center"/>
          </w:tcPr>
          <w:p w14:paraId="7DD617D4" w14:textId="451408DD" w:rsidR="0014550D" w:rsidRDefault="0070676C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Anyone </w:t>
            </w:r>
            <w:r w:rsidR="0014550D">
              <w:t xml:space="preserve">who intends </w:t>
            </w:r>
            <w:r>
              <w:t>to be</w:t>
            </w:r>
            <w:r w:rsidR="0014550D">
              <w:t xml:space="preserve"> a local government candidate must complete </w:t>
            </w:r>
            <w:r>
              <w:t>free</w:t>
            </w:r>
            <w:r w:rsidR="0014550D">
              <w:t xml:space="preserve"> mandatory training within </w:t>
            </w:r>
            <w:r>
              <w:t>six</w:t>
            </w:r>
            <w:r w:rsidR="0014550D">
              <w:t xml:space="preserve"> months </w:t>
            </w:r>
            <w:r w:rsidR="00463046">
              <w:t>before</w:t>
            </w:r>
            <w:r w:rsidR="0014550D">
              <w:t xml:space="preserve"> nominating.</w:t>
            </w:r>
          </w:p>
          <w:p w14:paraId="2789755D" w14:textId="77777777" w:rsidR="0014550D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34D99B" w14:textId="7E04CC4F" w:rsidR="0014550D" w:rsidRDefault="009E2195" w:rsidP="0014550D">
            <w:pPr>
              <w:pStyle w:val="ListParagraph"/>
              <w:numPr>
                <w:ilvl w:val="0"/>
                <w:numId w:val="3"/>
              </w:numPr>
              <w:spacing w:after="0"/>
              <w:ind w:left="4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training is conducted by the Department of State Development, Infrastructure, Local Government and Planning. </w:t>
            </w:r>
            <w:r w:rsidR="0014550D">
              <w:t>Access</w:t>
            </w:r>
            <w:r>
              <w:t xml:space="preserve"> it </w:t>
            </w:r>
            <w:hyperlink r:id="rId20" w:history="1">
              <w:r w:rsidRPr="005836DE">
                <w:rPr>
                  <w:rStyle w:val="Hyperlink"/>
                </w:rPr>
                <w:t>here</w:t>
              </w:r>
            </w:hyperlink>
            <w:r w:rsidR="0014550D">
              <w:t xml:space="preserve"> and or call (07) 3452 7148. </w:t>
            </w:r>
          </w:p>
        </w:tc>
        <w:tc>
          <w:tcPr>
            <w:tcW w:w="2137" w:type="dxa"/>
            <w:vAlign w:val="center"/>
          </w:tcPr>
          <w:p w14:paraId="2A8D126F" w14:textId="31E56656" w:rsidR="0014550D" w:rsidRPr="00550FBF" w:rsidRDefault="004F4713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="0014550D" w:rsidRPr="00B716A9">
                <w:rPr>
                  <w:rStyle w:val="Hyperlink"/>
                </w:rPr>
                <w:t>Fact Sheet 2 – How to nominate as a candidate for local government elections</w:t>
              </w:r>
            </w:hyperlink>
          </w:p>
        </w:tc>
        <w:tc>
          <w:tcPr>
            <w:tcW w:w="1283" w:type="dxa"/>
          </w:tcPr>
          <w:p w14:paraId="0109015F" w14:textId="77777777" w:rsidR="0014550D" w:rsidRPr="00550FBF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550D" w:rsidRPr="005B6C03" w14:paraId="118A062E" w14:textId="77777777" w:rsidTr="00882B83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3" w:type="dxa"/>
            <w:gridSpan w:val="6"/>
            <w:shd w:val="clear" w:color="auto" w:fill="BFBFBF" w:themeFill="background1" w:themeFillShade="BF"/>
            <w:vAlign w:val="center"/>
          </w:tcPr>
          <w:p w14:paraId="2726AB65" w14:textId="06F1BD64" w:rsidR="0014550D" w:rsidRPr="005A10A8" w:rsidRDefault="0014550D" w:rsidP="0014550D">
            <w:pPr>
              <w:rPr>
                <w:sz w:val="24"/>
                <w:szCs w:val="24"/>
              </w:rPr>
            </w:pPr>
            <w:r w:rsidRPr="005A10A8">
              <w:rPr>
                <w:color w:val="FFFFFF" w:themeColor="background1"/>
                <w:sz w:val="24"/>
                <w:szCs w:val="24"/>
              </w:rPr>
              <w:t>Election period</w:t>
            </w:r>
          </w:p>
        </w:tc>
      </w:tr>
      <w:tr w:rsidR="0014550D" w14:paraId="17CBB073" w14:textId="471678C2" w:rsidTr="00750734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center"/>
          </w:tcPr>
          <w:p w14:paraId="23BEA894" w14:textId="282C97F6" w:rsidR="0014550D" w:rsidRDefault="00BC2774" w:rsidP="0014550D">
            <w:pPr>
              <w:jc w:val="center"/>
            </w:pPr>
            <w:r>
              <w:t>8</w:t>
            </w:r>
          </w:p>
        </w:tc>
        <w:tc>
          <w:tcPr>
            <w:tcW w:w="1822" w:type="dxa"/>
            <w:vAlign w:val="center"/>
          </w:tcPr>
          <w:p w14:paraId="2B7BFB78" w14:textId="2308CA78" w:rsidR="0014550D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When the notice of election is issued</w:t>
            </w:r>
          </w:p>
        </w:tc>
        <w:tc>
          <w:tcPr>
            <w:tcW w:w="2410" w:type="dxa"/>
            <w:vAlign w:val="center"/>
          </w:tcPr>
          <w:p w14:paraId="33B9B843" w14:textId="20507EDA" w:rsidR="0014550D" w:rsidRPr="004C6830" w:rsidRDefault="00291DC8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Officially nominate</w:t>
            </w:r>
            <w:r w:rsidR="0014550D">
              <w:t xml:space="preserve"> as a candidate</w:t>
            </w:r>
          </w:p>
        </w:tc>
        <w:tc>
          <w:tcPr>
            <w:tcW w:w="6750" w:type="dxa"/>
            <w:vAlign w:val="center"/>
          </w:tcPr>
          <w:p w14:paraId="4140FAF9" w14:textId="2C670FBD" w:rsidR="0014550D" w:rsidRPr="00CE3CC6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3CC6">
              <w:t>A</w:t>
            </w:r>
            <w:r w:rsidR="00291DC8">
              <w:t>n official</w:t>
            </w:r>
            <w:r w:rsidRPr="00CE3CC6">
              <w:t xml:space="preserve"> nomination may be lodged only:</w:t>
            </w:r>
          </w:p>
          <w:p w14:paraId="74E8F15B" w14:textId="0CA6647A" w:rsidR="0014550D" w:rsidRPr="00CE3CC6" w:rsidRDefault="00463046" w:rsidP="0014550D">
            <w:pPr>
              <w:pStyle w:val="ListParagraph"/>
              <w:numPr>
                <w:ilvl w:val="0"/>
                <w:numId w:val="3"/>
              </w:numPr>
              <w:spacing w:after="0"/>
              <w:ind w:left="4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</w:t>
            </w:r>
            <w:r w:rsidR="0014550D" w:rsidRPr="00CE3CC6">
              <w:t xml:space="preserve"> the notice of election is issued, and </w:t>
            </w:r>
          </w:p>
          <w:p w14:paraId="79429D89" w14:textId="77777777" w:rsidR="00631A60" w:rsidRDefault="00463046" w:rsidP="00631A60">
            <w:pPr>
              <w:pStyle w:val="ListParagraph"/>
              <w:numPr>
                <w:ilvl w:val="0"/>
                <w:numId w:val="3"/>
              </w:numPr>
              <w:spacing w:after="0"/>
              <w:ind w:left="4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before</w:t>
            </w:r>
            <w:r w:rsidR="0014550D" w:rsidRPr="00CE3CC6">
              <w:t xml:space="preserve"> </w:t>
            </w:r>
            <w:r w:rsidR="00291DC8">
              <w:t>12pm</w:t>
            </w:r>
            <w:r w:rsidR="0014550D" w:rsidRPr="00CE3CC6">
              <w:t xml:space="preserve"> on the cut-off day for nomination</w:t>
            </w:r>
            <w:r>
              <w:t>.</w:t>
            </w:r>
          </w:p>
          <w:p w14:paraId="74840A84" w14:textId="77777777" w:rsidR="00631A60" w:rsidRDefault="00631A60" w:rsidP="00631A60">
            <w:pPr>
              <w:pStyle w:val="ListParagraph"/>
              <w:spacing w:after="0"/>
              <w:ind w:left="4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BFA165" w14:textId="7C7395B1" w:rsidR="0076179C" w:rsidRPr="00CE3CC6" w:rsidRDefault="00631A60" w:rsidP="00631A60">
            <w:pPr>
              <w:pStyle w:val="ListParagraph"/>
              <w:numPr>
                <w:ilvl w:val="0"/>
                <w:numId w:val="3"/>
              </w:numPr>
              <w:spacing w:after="0"/>
              <w:ind w:left="4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3CC6">
              <w:t xml:space="preserve">Please lodge your nomination as soon as possible to allow for any errors or omissions to be corrected </w:t>
            </w:r>
            <w:r>
              <w:t>before the deadline.</w:t>
            </w:r>
          </w:p>
          <w:p w14:paraId="76DEA53F" w14:textId="2A15CC0A" w:rsidR="0014550D" w:rsidRPr="00CE3CC6" w:rsidRDefault="0014550D" w:rsidP="00631A60">
            <w:pPr>
              <w:pStyle w:val="ListParagraph"/>
              <w:numPr>
                <w:ilvl w:val="0"/>
                <w:numId w:val="4"/>
              </w:numPr>
              <w:spacing w:after="0"/>
              <w:ind w:left="4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3CC6">
              <w:t>Late nominations cannot be accepted.</w:t>
            </w:r>
          </w:p>
        </w:tc>
        <w:tc>
          <w:tcPr>
            <w:tcW w:w="2137" w:type="dxa"/>
            <w:vAlign w:val="center"/>
          </w:tcPr>
          <w:p w14:paraId="0B22577B" w14:textId="74660A11" w:rsidR="0014550D" w:rsidRPr="00550FBF" w:rsidRDefault="004F4713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="0014550D" w:rsidRPr="00B716A9">
                <w:rPr>
                  <w:rStyle w:val="Hyperlink"/>
                </w:rPr>
                <w:t>Fact Sheet 2 – How to nominate as a candidate for local government elections</w:t>
              </w:r>
            </w:hyperlink>
          </w:p>
        </w:tc>
        <w:tc>
          <w:tcPr>
            <w:tcW w:w="1283" w:type="dxa"/>
          </w:tcPr>
          <w:p w14:paraId="44238A29" w14:textId="77777777" w:rsidR="0014550D" w:rsidRPr="00550FBF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6798" w14:paraId="5F3B426C" w14:textId="77777777" w:rsidTr="00750734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center"/>
          </w:tcPr>
          <w:p w14:paraId="157979F5" w14:textId="780EC380" w:rsidR="0014550D" w:rsidRDefault="00BC2774" w:rsidP="0014550D">
            <w:pPr>
              <w:jc w:val="center"/>
            </w:pPr>
            <w:r>
              <w:t>9</w:t>
            </w:r>
          </w:p>
        </w:tc>
        <w:tc>
          <w:tcPr>
            <w:tcW w:w="1822" w:type="dxa"/>
            <w:vAlign w:val="center"/>
          </w:tcPr>
          <w:p w14:paraId="704865C5" w14:textId="04FCC722" w:rsidR="0014550D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Every day</w:t>
            </w:r>
          </w:p>
        </w:tc>
        <w:tc>
          <w:tcPr>
            <w:tcW w:w="2410" w:type="dxa"/>
            <w:vAlign w:val="center"/>
          </w:tcPr>
          <w:p w14:paraId="2475387E" w14:textId="1EB8C1EB" w:rsidR="0014550D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Check transactions and make disclosures</w:t>
            </w:r>
          </w:p>
        </w:tc>
        <w:tc>
          <w:tcPr>
            <w:tcW w:w="6750" w:type="dxa"/>
            <w:vAlign w:val="center"/>
          </w:tcPr>
          <w:p w14:paraId="41E7D601" w14:textId="2F081095" w:rsidR="009A740B" w:rsidRDefault="0014550D" w:rsidP="001455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By now, </w:t>
            </w:r>
            <w:r w:rsidR="00291DC8">
              <w:t>you have</w:t>
            </w:r>
            <w:r>
              <w:t xml:space="preserve"> probably spent at least some money on your campaign</w:t>
            </w:r>
            <w:r w:rsidR="00120340">
              <w:t xml:space="preserve"> </w:t>
            </w:r>
            <w:r>
              <w:t>and may have receive</w:t>
            </w:r>
            <w:r w:rsidR="00B969C1">
              <w:t>d</w:t>
            </w:r>
            <w:r>
              <w:t xml:space="preserve"> some donations.</w:t>
            </w:r>
          </w:p>
          <w:p w14:paraId="6DD4920E" w14:textId="047B53B6" w:rsidR="0014550D" w:rsidRDefault="0014550D" w:rsidP="0014550D">
            <w:pPr>
              <w:pStyle w:val="ListParagraph"/>
              <w:numPr>
                <w:ilvl w:val="0"/>
                <w:numId w:val="3"/>
              </w:numPr>
              <w:spacing w:after="0"/>
              <w:ind w:left="4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Keep checking your bank account for transactions</w:t>
            </w:r>
            <w:r w:rsidR="0030627A">
              <w:t xml:space="preserve"> that mu</w:t>
            </w:r>
            <w:r w:rsidR="00120340">
              <w:t>st</w:t>
            </w:r>
            <w:r w:rsidR="0030627A">
              <w:t xml:space="preserve"> be disclosed</w:t>
            </w:r>
            <w:r>
              <w:t xml:space="preserve"> such as </w:t>
            </w:r>
            <w:r w:rsidR="0030627A">
              <w:t xml:space="preserve">gifts and loans, or any </w:t>
            </w:r>
            <w:r>
              <w:t xml:space="preserve">electoral expenditure </w:t>
            </w:r>
            <w:r w:rsidR="0030627A">
              <w:t>that has been incurred.</w:t>
            </w:r>
          </w:p>
          <w:p w14:paraId="4005126A" w14:textId="7FB7582A" w:rsidR="009A740B" w:rsidRDefault="0014550D" w:rsidP="009A740B">
            <w:pPr>
              <w:pStyle w:val="ListParagraph"/>
              <w:numPr>
                <w:ilvl w:val="0"/>
                <w:numId w:val="3"/>
              </w:numPr>
              <w:spacing w:after="0"/>
              <w:ind w:left="4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Access the EDS (refer </w:t>
            </w:r>
            <w:r w:rsidR="00B969C1">
              <w:t xml:space="preserve">Steps </w:t>
            </w:r>
            <w:r w:rsidR="00C23747">
              <w:t>#</w:t>
            </w:r>
            <w:r>
              <w:t>1</w:t>
            </w:r>
            <w:r w:rsidR="00C23747">
              <w:t>-3</w:t>
            </w:r>
            <w:r w:rsidR="00B969C1">
              <w:t xml:space="preserve"> above</w:t>
            </w:r>
            <w:r>
              <w:t>) and disclose!</w:t>
            </w:r>
          </w:p>
        </w:tc>
        <w:tc>
          <w:tcPr>
            <w:tcW w:w="2137" w:type="dxa"/>
            <w:vAlign w:val="center"/>
          </w:tcPr>
          <w:p w14:paraId="686D7E5C" w14:textId="77777777" w:rsidR="0014550D" w:rsidRDefault="004F4713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14550D" w:rsidRPr="007C02F2">
                <w:rPr>
                  <w:rStyle w:val="Hyperlink"/>
                </w:rPr>
                <w:t>Fact Sheet 12 – Disclosure of political donations</w:t>
              </w:r>
            </w:hyperlink>
          </w:p>
          <w:p w14:paraId="4B958A14" w14:textId="77777777" w:rsidR="0014550D" w:rsidRPr="00250688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1DA041C7" w14:textId="42DF085E" w:rsidR="0014550D" w:rsidRPr="00550FBF" w:rsidRDefault="004F4713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14550D" w:rsidRPr="007C02F2">
                <w:rPr>
                  <w:rStyle w:val="Hyperlink"/>
                </w:rPr>
                <w:t>Fact Sheet 13 – Disclosure of electoral expenditure</w:t>
              </w:r>
            </w:hyperlink>
          </w:p>
        </w:tc>
        <w:tc>
          <w:tcPr>
            <w:tcW w:w="1283" w:type="dxa"/>
          </w:tcPr>
          <w:p w14:paraId="28083DE5" w14:textId="77777777" w:rsidR="0014550D" w:rsidRPr="00550FBF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6798" w14:paraId="29342D59" w14:textId="77777777" w:rsidTr="00750734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center"/>
          </w:tcPr>
          <w:p w14:paraId="5DF50F1F" w14:textId="72CCD91E" w:rsidR="0014550D" w:rsidRDefault="00BC2774" w:rsidP="0014550D">
            <w:pPr>
              <w:jc w:val="center"/>
            </w:pPr>
            <w:r>
              <w:lastRenderedPageBreak/>
              <w:t>10</w:t>
            </w:r>
          </w:p>
        </w:tc>
        <w:tc>
          <w:tcPr>
            <w:tcW w:w="1822" w:type="dxa"/>
            <w:vAlign w:val="center"/>
          </w:tcPr>
          <w:p w14:paraId="1D52128C" w14:textId="78A6273C" w:rsidR="0014550D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Every day</w:t>
            </w:r>
          </w:p>
        </w:tc>
        <w:tc>
          <w:tcPr>
            <w:tcW w:w="2410" w:type="dxa"/>
            <w:vAlign w:val="center"/>
          </w:tcPr>
          <w:p w14:paraId="709E491E" w14:textId="3EC7574C" w:rsidR="0014550D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Authorise election material</w:t>
            </w:r>
          </w:p>
        </w:tc>
        <w:tc>
          <w:tcPr>
            <w:tcW w:w="6750" w:type="dxa"/>
            <w:vAlign w:val="center"/>
          </w:tcPr>
          <w:p w14:paraId="6755F857" w14:textId="59001082" w:rsidR="0014550D" w:rsidRDefault="00F56391" w:rsidP="009A74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Once the</w:t>
            </w:r>
            <w:r w:rsidR="0014550D">
              <w:t xml:space="preserve"> formal election period </w:t>
            </w:r>
            <w:r>
              <w:t>commences</w:t>
            </w:r>
            <w:r w:rsidR="0014550D">
              <w:t xml:space="preserve">, all advertising material must be authorised with a name and address (not a PO Box). </w:t>
            </w:r>
          </w:p>
          <w:p w14:paraId="18328DED" w14:textId="77777777" w:rsidR="0014550D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67EFF3" w14:textId="76DB619B" w:rsidR="0014550D" w:rsidRDefault="0014550D" w:rsidP="00630BBD">
            <w:pPr>
              <w:pStyle w:val="ListParagraph"/>
              <w:numPr>
                <w:ilvl w:val="0"/>
                <w:numId w:val="3"/>
              </w:numPr>
              <w:spacing w:after="0"/>
              <w:ind w:left="4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Make sure you check </w:t>
            </w:r>
            <w:r w:rsidR="00BB4D2D">
              <w:t>your</w:t>
            </w:r>
            <w:r>
              <w:t xml:space="preserve"> social media accounts, text messages, flyers, corflutes, etc.</w:t>
            </w:r>
          </w:p>
        </w:tc>
        <w:tc>
          <w:tcPr>
            <w:tcW w:w="2137" w:type="dxa"/>
            <w:vAlign w:val="center"/>
          </w:tcPr>
          <w:p w14:paraId="456CEE0E" w14:textId="108ACD42" w:rsidR="0014550D" w:rsidRPr="00550FBF" w:rsidRDefault="004F4713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="0014550D" w:rsidRPr="00B63F13">
                <w:rPr>
                  <w:rStyle w:val="Hyperlink"/>
                </w:rPr>
                <w:t>Fact Sheet 6 – Electoral advertising and signage</w:t>
              </w:r>
            </w:hyperlink>
          </w:p>
        </w:tc>
        <w:tc>
          <w:tcPr>
            <w:tcW w:w="1283" w:type="dxa"/>
          </w:tcPr>
          <w:p w14:paraId="7EF57270" w14:textId="77777777" w:rsidR="0014550D" w:rsidRPr="00550FBF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6798" w14:paraId="04260BBA" w14:textId="77777777" w:rsidTr="00750734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center"/>
          </w:tcPr>
          <w:p w14:paraId="54CD6E8B" w14:textId="314D3072" w:rsidR="0014550D" w:rsidRDefault="00BC2774" w:rsidP="0014550D">
            <w:pPr>
              <w:jc w:val="center"/>
            </w:pPr>
            <w:r>
              <w:t>11</w:t>
            </w:r>
          </w:p>
        </w:tc>
        <w:tc>
          <w:tcPr>
            <w:tcW w:w="1822" w:type="dxa"/>
            <w:vAlign w:val="center"/>
          </w:tcPr>
          <w:p w14:paraId="6816B378" w14:textId="0DF7B5A0" w:rsidR="0014550D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Before you distribute how-to-vote cards</w:t>
            </w:r>
          </w:p>
        </w:tc>
        <w:tc>
          <w:tcPr>
            <w:tcW w:w="2410" w:type="dxa"/>
            <w:vAlign w:val="center"/>
          </w:tcPr>
          <w:p w14:paraId="49EFEECA" w14:textId="1A05F68A" w:rsidR="0014550D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Lodge your how-to-vote cards for approval. </w:t>
            </w:r>
          </w:p>
        </w:tc>
        <w:tc>
          <w:tcPr>
            <w:tcW w:w="6750" w:type="dxa"/>
            <w:vAlign w:val="center"/>
          </w:tcPr>
          <w:p w14:paraId="46CF8437" w14:textId="75782A24" w:rsidR="0014550D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0A8">
              <w:t>How-to-vote cards that are authorised for a candidate (</w:t>
            </w:r>
            <w:r w:rsidR="00926C2A">
              <w:t>or a group of candidates</w:t>
            </w:r>
            <w:r w:rsidRPr="005A10A8">
              <w:t xml:space="preserve">) must be lodged with the ECQ for approval </w:t>
            </w:r>
            <w:r w:rsidR="00926C2A">
              <w:t>seven</w:t>
            </w:r>
            <w:r w:rsidRPr="005A10A8">
              <w:t xml:space="preserve"> business days before they are to be distributed. </w:t>
            </w:r>
          </w:p>
          <w:p w14:paraId="70B28E6B" w14:textId="77777777" w:rsidR="00E740DC" w:rsidRPr="00E740DC" w:rsidRDefault="00E740DC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  <w:p w14:paraId="14A8A050" w14:textId="000661FE" w:rsidR="0014550D" w:rsidRDefault="0014550D" w:rsidP="00630BBD">
            <w:pPr>
              <w:pStyle w:val="ListParagraph"/>
              <w:numPr>
                <w:ilvl w:val="0"/>
                <w:numId w:val="3"/>
              </w:numPr>
              <w:spacing w:after="0"/>
              <w:ind w:left="4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everything will be a how-to-vote card,</w:t>
            </w:r>
            <w:r w:rsidR="00630BBD">
              <w:t xml:space="preserve"> so please</w:t>
            </w:r>
            <w:r>
              <w:t xml:space="preserve"> read </w:t>
            </w:r>
            <w:r w:rsidR="007D4576">
              <w:t>f</w:t>
            </w:r>
            <w:r>
              <w:t xml:space="preserve">act </w:t>
            </w:r>
            <w:r w:rsidR="007D4576">
              <w:t>s</w:t>
            </w:r>
            <w:r>
              <w:t xml:space="preserve">heet 8 carefully. </w:t>
            </w:r>
          </w:p>
        </w:tc>
        <w:tc>
          <w:tcPr>
            <w:tcW w:w="2137" w:type="dxa"/>
            <w:vAlign w:val="center"/>
          </w:tcPr>
          <w:p w14:paraId="241AEA3E" w14:textId="144903AF" w:rsidR="0014550D" w:rsidRPr="00550FBF" w:rsidRDefault="004F4713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" w:history="1">
              <w:r w:rsidR="0014550D" w:rsidRPr="005A10A8">
                <w:rPr>
                  <w:rStyle w:val="Hyperlink"/>
                </w:rPr>
                <w:t xml:space="preserve">Fact Sheet 8 – </w:t>
              </w:r>
              <w:r w:rsidR="0014550D">
                <w:rPr>
                  <w:rStyle w:val="Hyperlink"/>
                </w:rPr>
                <w:br/>
              </w:r>
              <w:r w:rsidR="0014550D" w:rsidRPr="005A10A8">
                <w:rPr>
                  <w:rStyle w:val="Hyperlink"/>
                </w:rPr>
                <w:t>How-to-vote cards</w:t>
              </w:r>
            </w:hyperlink>
          </w:p>
        </w:tc>
        <w:tc>
          <w:tcPr>
            <w:tcW w:w="1283" w:type="dxa"/>
          </w:tcPr>
          <w:p w14:paraId="37990372" w14:textId="77777777" w:rsidR="0014550D" w:rsidRPr="00550FBF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6798" w14:paraId="740DA3FD" w14:textId="77777777" w:rsidTr="00750734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center"/>
          </w:tcPr>
          <w:p w14:paraId="491F9E81" w14:textId="64A95D6C" w:rsidR="0014550D" w:rsidRDefault="00BC2774" w:rsidP="0014550D">
            <w:pPr>
              <w:jc w:val="center"/>
            </w:pPr>
            <w:r>
              <w:t>12</w:t>
            </w:r>
          </w:p>
        </w:tc>
        <w:tc>
          <w:tcPr>
            <w:tcW w:w="1822" w:type="dxa"/>
            <w:vAlign w:val="center"/>
          </w:tcPr>
          <w:p w14:paraId="5D10953A" w14:textId="450C3879" w:rsidR="0014550D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Last </w:t>
            </w:r>
            <w:r w:rsidR="00215E79">
              <w:t>seven</w:t>
            </w:r>
            <w:r>
              <w:t xml:space="preserve"> business days before election day. </w:t>
            </w:r>
          </w:p>
        </w:tc>
        <w:tc>
          <w:tcPr>
            <w:tcW w:w="2410" w:type="dxa"/>
            <w:vAlign w:val="center"/>
          </w:tcPr>
          <w:p w14:paraId="6039AE28" w14:textId="2F241403" w:rsidR="0014550D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Keep disclosing</w:t>
            </w:r>
          </w:p>
        </w:tc>
        <w:tc>
          <w:tcPr>
            <w:tcW w:w="6750" w:type="dxa"/>
            <w:vAlign w:val="center"/>
          </w:tcPr>
          <w:p w14:paraId="1931865C" w14:textId="4CB5DC60" w:rsidR="0014550D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Access the EDS (refer </w:t>
            </w:r>
            <w:r w:rsidR="00215E79">
              <w:t xml:space="preserve">Steps </w:t>
            </w:r>
            <w:r>
              <w:t>#1</w:t>
            </w:r>
            <w:r w:rsidR="00C23747">
              <w:t>-3</w:t>
            </w:r>
            <w:r w:rsidR="00215E79">
              <w:t xml:space="preserve"> above</w:t>
            </w:r>
            <w:r>
              <w:t>) and disclose!</w:t>
            </w:r>
          </w:p>
          <w:p w14:paraId="4A8D1C33" w14:textId="77777777" w:rsidR="007A4CE0" w:rsidRDefault="007A4CE0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E98683" w14:textId="77777777" w:rsidR="00215E79" w:rsidRDefault="00215E79" w:rsidP="00215E79">
            <w:pPr>
              <w:pStyle w:val="ListParagraph"/>
              <w:numPr>
                <w:ilvl w:val="0"/>
                <w:numId w:val="3"/>
              </w:numPr>
              <w:spacing w:after="0"/>
              <w:ind w:left="4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Keep checking your bank account for transactions that must be disclosed such as gifts and loans, or any electoral expenditure that has been incurred.</w:t>
            </w:r>
          </w:p>
          <w:p w14:paraId="1FDB1770" w14:textId="72EA24EB" w:rsidR="0014550D" w:rsidRDefault="0014550D" w:rsidP="00C23747">
            <w:pPr>
              <w:pStyle w:val="ListParagraph"/>
              <w:numPr>
                <w:ilvl w:val="0"/>
                <w:numId w:val="3"/>
              </w:numPr>
              <w:spacing w:after="0"/>
              <w:ind w:left="4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At this point </w:t>
            </w:r>
            <w:r w:rsidR="00653C07">
              <w:t>in</w:t>
            </w:r>
            <w:r>
              <w:t xml:space="preserve"> the election, all disclosures must be completed within </w:t>
            </w:r>
            <w:r w:rsidRPr="001614F1">
              <w:rPr>
                <w:b/>
                <w:bCs/>
              </w:rPr>
              <w:t xml:space="preserve">24 </w:t>
            </w:r>
            <w:r>
              <w:rPr>
                <w:b/>
                <w:bCs/>
              </w:rPr>
              <w:t>hours.</w:t>
            </w:r>
          </w:p>
        </w:tc>
        <w:tc>
          <w:tcPr>
            <w:tcW w:w="2137" w:type="dxa"/>
            <w:vAlign w:val="center"/>
          </w:tcPr>
          <w:p w14:paraId="151EDAB9" w14:textId="77777777" w:rsidR="0014550D" w:rsidRDefault="004F4713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 w:history="1">
              <w:r w:rsidR="0014550D" w:rsidRPr="007C02F2">
                <w:rPr>
                  <w:rStyle w:val="Hyperlink"/>
                </w:rPr>
                <w:t>Fact Sheet 12 – Disclosure of political donations</w:t>
              </w:r>
            </w:hyperlink>
          </w:p>
          <w:p w14:paraId="5BB9AF04" w14:textId="77777777" w:rsidR="0014550D" w:rsidRPr="00521DF3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8"/>
              </w:rPr>
            </w:pPr>
          </w:p>
          <w:p w14:paraId="331EF489" w14:textId="7D7C208D" w:rsidR="0014550D" w:rsidRPr="00550FBF" w:rsidRDefault="004F4713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 w:history="1">
              <w:r w:rsidR="0014550D" w:rsidRPr="007C02F2">
                <w:rPr>
                  <w:rStyle w:val="Hyperlink"/>
                </w:rPr>
                <w:t>Fact Sheet 13 – Disclosure of electoral expenditure</w:t>
              </w:r>
            </w:hyperlink>
          </w:p>
        </w:tc>
        <w:tc>
          <w:tcPr>
            <w:tcW w:w="1283" w:type="dxa"/>
          </w:tcPr>
          <w:p w14:paraId="4598053C" w14:textId="77777777" w:rsidR="0014550D" w:rsidRPr="00550FBF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550D" w:rsidRPr="005B6C03" w14:paraId="4497E12F" w14:textId="77777777" w:rsidTr="00882B83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3" w:type="dxa"/>
            <w:gridSpan w:val="6"/>
            <w:shd w:val="clear" w:color="auto" w:fill="BFBFBF" w:themeFill="background1" w:themeFillShade="BF"/>
            <w:vAlign w:val="center"/>
          </w:tcPr>
          <w:p w14:paraId="2CF4C0DE" w14:textId="45358D74" w:rsidR="0014550D" w:rsidRPr="005A10A8" w:rsidRDefault="0014550D" w:rsidP="007D4576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5A10A8">
              <w:rPr>
                <w:color w:val="FFFFFF" w:themeColor="background1"/>
                <w:sz w:val="24"/>
                <w:szCs w:val="24"/>
              </w:rPr>
              <w:t>After election day</w:t>
            </w:r>
          </w:p>
        </w:tc>
      </w:tr>
      <w:tr w:rsidR="00B76798" w14:paraId="2BC43873" w14:textId="77777777" w:rsidTr="00750734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center"/>
          </w:tcPr>
          <w:p w14:paraId="7F41D1CE" w14:textId="7469DE4A" w:rsidR="0014550D" w:rsidRDefault="00BC2774" w:rsidP="0014550D">
            <w:pPr>
              <w:jc w:val="center"/>
            </w:pPr>
            <w:r>
              <w:t>13</w:t>
            </w:r>
          </w:p>
        </w:tc>
        <w:tc>
          <w:tcPr>
            <w:tcW w:w="1822" w:type="dxa"/>
            <w:vAlign w:val="center"/>
          </w:tcPr>
          <w:p w14:paraId="1B1AB6B0" w14:textId="5D5664BD" w:rsidR="0014550D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election day</w:t>
            </w:r>
          </w:p>
        </w:tc>
        <w:tc>
          <w:tcPr>
            <w:tcW w:w="2410" w:type="dxa"/>
            <w:vAlign w:val="center"/>
          </w:tcPr>
          <w:p w14:paraId="6ADF324F" w14:textId="005044A4" w:rsidR="0014550D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8FB">
              <w:t>Review your records</w:t>
            </w:r>
            <w:r>
              <w:t>. Lodge any outstanding returns</w:t>
            </w:r>
          </w:p>
        </w:tc>
        <w:tc>
          <w:tcPr>
            <w:tcW w:w="6750" w:type="dxa"/>
            <w:vAlign w:val="center"/>
          </w:tcPr>
          <w:p w14:paraId="3F1D20DD" w14:textId="77777777" w:rsidR="0014550D" w:rsidRDefault="0014550D" w:rsidP="007D45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Now that the election is over, you should:</w:t>
            </w:r>
          </w:p>
          <w:p w14:paraId="7C3E9DCD" w14:textId="35409509" w:rsidR="0014550D" w:rsidRDefault="0014550D" w:rsidP="007D4576">
            <w:pPr>
              <w:pStyle w:val="ListParagraph"/>
              <w:numPr>
                <w:ilvl w:val="0"/>
                <w:numId w:val="3"/>
              </w:numPr>
              <w:spacing w:after="0"/>
              <w:ind w:left="4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your bank account transactions,</w:t>
            </w:r>
          </w:p>
          <w:p w14:paraId="3C46464E" w14:textId="5EF30CF2" w:rsidR="0014550D" w:rsidRDefault="0014550D" w:rsidP="007D4576">
            <w:pPr>
              <w:pStyle w:val="ListParagraph"/>
              <w:numPr>
                <w:ilvl w:val="0"/>
                <w:numId w:val="3"/>
              </w:numPr>
              <w:spacing w:after="0"/>
              <w:ind w:left="4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lodge any outstanding returns for electoral expenditure </w:t>
            </w:r>
            <w:r>
              <w:br/>
              <w:t>(you may have missed some!), and</w:t>
            </w:r>
          </w:p>
          <w:p w14:paraId="105007F2" w14:textId="0BA4D536" w:rsidR="0014550D" w:rsidRDefault="0014550D" w:rsidP="007D4576">
            <w:pPr>
              <w:pStyle w:val="ListParagraph"/>
              <w:numPr>
                <w:ilvl w:val="0"/>
                <w:numId w:val="3"/>
              </w:numPr>
              <w:spacing w:after="0"/>
              <w:ind w:left="4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lodge any outstanding returns for gifts</w:t>
            </w:r>
            <w:r w:rsidR="00E33094">
              <w:t xml:space="preserve">/loans </w:t>
            </w:r>
            <w:r>
              <w:t xml:space="preserve">received. </w:t>
            </w:r>
          </w:p>
          <w:p w14:paraId="0F99FFA2" w14:textId="0B79912E" w:rsidR="0014550D" w:rsidRDefault="0014550D" w:rsidP="00A735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you still have election expenses to pay, you must disclose those costs as well. This is your opportunity to review your records, make sure everything reconciles, and fix any mistakes</w:t>
            </w:r>
            <w:r w:rsidR="00561BAC">
              <w:t>.</w:t>
            </w:r>
          </w:p>
        </w:tc>
        <w:tc>
          <w:tcPr>
            <w:tcW w:w="2137" w:type="dxa"/>
            <w:vAlign w:val="center"/>
          </w:tcPr>
          <w:p w14:paraId="0FD1E8EA" w14:textId="77777777" w:rsidR="0014550D" w:rsidRDefault="004F4713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history="1">
              <w:r w:rsidR="0014550D" w:rsidRPr="007C02F2">
                <w:rPr>
                  <w:rStyle w:val="Hyperlink"/>
                </w:rPr>
                <w:t>Fact Sheet 12 – Disclosure of political donations</w:t>
              </w:r>
            </w:hyperlink>
          </w:p>
          <w:p w14:paraId="02E1121B" w14:textId="77777777" w:rsidR="0014550D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F091F1" w14:textId="0F805906" w:rsidR="0014550D" w:rsidRPr="00550FBF" w:rsidRDefault="004F4713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r w:rsidR="0014550D" w:rsidRPr="007C02F2">
                <w:rPr>
                  <w:rStyle w:val="Hyperlink"/>
                </w:rPr>
                <w:t>Fact Sheet 13 – Disclosure of electoral expenditure</w:t>
              </w:r>
            </w:hyperlink>
          </w:p>
        </w:tc>
        <w:tc>
          <w:tcPr>
            <w:tcW w:w="1283" w:type="dxa"/>
          </w:tcPr>
          <w:p w14:paraId="251B84D9" w14:textId="77777777" w:rsidR="0014550D" w:rsidRPr="00550FBF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6798" w14:paraId="232AAE0B" w14:textId="77777777" w:rsidTr="00750734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center"/>
          </w:tcPr>
          <w:p w14:paraId="50D8A3A4" w14:textId="3BFCE1E8" w:rsidR="0014550D" w:rsidRDefault="0014550D" w:rsidP="0014550D">
            <w:pPr>
              <w:jc w:val="center"/>
            </w:pPr>
            <w:r>
              <w:lastRenderedPageBreak/>
              <w:t>1</w:t>
            </w:r>
            <w:r w:rsidR="00BC2774">
              <w:t>4</w:t>
            </w:r>
          </w:p>
        </w:tc>
        <w:tc>
          <w:tcPr>
            <w:tcW w:w="1822" w:type="dxa"/>
            <w:vAlign w:val="center"/>
          </w:tcPr>
          <w:p w14:paraId="220AB474" w14:textId="3C363068" w:rsidR="0014550D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election day</w:t>
            </w:r>
          </w:p>
        </w:tc>
        <w:tc>
          <w:tcPr>
            <w:tcW w:w="2410" w:type="dxa"/>
            <w:vAlign w:val="center"/>
          </w:tcPr>
          <w:p w14:paraId="0FB992DF" w14:textId="6A99E545" w:rsidR="0014550D" w:rsidRPr="00CA38FB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Submit an election summary return</w:t>
            </w:r>
          </w:p>
        </w:tc>
        <w:tc>
          <w:tcPr>
            <w:tcW w:w="6750" w:type="dxa"/>
            <w:vAlign w:val="center"/>
          </w:tcPr>
          <w:p w14:paraId="25F3C389" w14:textId="3675B13D" w:rsidR="00521DF3" w:rsidRDefault="00561BAC" w:rsidP="00521D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Every candidate must lodge an e</w:t>
            </w:r>
            <w:r w:rsidR="0014550D">
              <w:t>lection summary return</w:t>
            </w:r>
            <w:r w:rsidR="009D6C2E">
              <w:t>. This</w:t>
            </w:r>
            <w:r w:rsidR="0014550D">
              <w:t xml:space="preserve"> is an entirely separate </w:t>
            </w:r>
            <w:r w:rsidR="009D6C2E">
              <w:t>process to</w:t>
            </w:r>
            <w:r w:rsidR="0014550D">
              <w:t xml:space="preserve"> the disclosures you made during the election. Every candidate must complete this process.</w:t>
            </w:r>
          </w:p>
          <w:p w14:paraId="660B17A9" w14:textId="4A1B45DA" w:rsidR="0014550D" w:rsidRDefault="0014550D" w:rsidP="00521DF3">
            <w:pPr>
              <w:pStyle w:val="ListParagraph"/>
              <w:numPr>
                <w:ilvl w:val="0"/>
                <w:numId w:val="3"/>
              </w:numPr>
              <w:spacing w:after="0"/>
              <w:ind w:left="4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 have 15 weeks to lodge an election summary return.</w:t>
            </w:r>
          </w:p>
          <w:p w14:paraId="5D44287C" w14:textId="562411D5" w:rsidR="0014550D" w:rsidRDefault="0014550D" w:rsidP="007D4576">
            <w:pPr>
              <w:pStyle w:val="ListParagraph"/>
              <w:numPr>
                <w:ilvl w:val="0"/>
                <w:numId w:val="3"/>
              </w:numPr>
              <w:spacing w:after="0"/>
              <w:ind w:left="4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 will be required to attach your dedicated bank account statement. </w:t>
            </w:r>
          </w:p>
        </w:tc>
        <w:tc>
          <w:tcPr>
            <w:tcW w:w="2137" w:type="dxa"/>
            <w:vAlign w:val="center"/>
          </w:tcPr>
          <w:p w14:paraId="113667A8" w14:textId="77777777" w:rsidR="0014550D" w:rsidRDefault="004F4713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 w:rsidR="0014550D" w:rsidRPr="007C02F2">
                <w:rPr>
                  <w:rStyle w:val="Hyperlink"/>
                </w:rPr>
                <w:t>Fact Sheet 12 – Disclosure of political donations</w:t>
              </w:r>
            </w:hyperlink>
          </w:p>
          <w:p w14:paraId="6C03C2F6" w14:textId="77777777" w:rsidR="00521DF3" w:rsidRPr="00521DF3" w:rsidRDefault="00521DF3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14:paraId="1AD21516" w14:textId="5C1D52F1" w:rsidR="0014550D" w:rsidRPr="00550FBF" w:rsidRDefault="004F4713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" w:history="1">
              <w:r w:rsidR="0014550D" w:rsidRPr="007C02F2">
                <w:rPr>
                  <w:rStyle w:val="Hyperlink"/>
                </w:rPr>
                <w:t>Fact Sheet 13 – Disclosure of electoral expenditure</w:t>
              </w:r>
            </w:hyperlink>
          </w:p>
        </w:tc>
        <w:tc>
          <w:tcPr>
            <w:tcW w:w="1283" w:type="dxa"/>
          </w:tcPr>
          <w:p w14:paraId="087FA006" w14:textId="77777777" w:rsidR="0014550D" w:rsidRPr="00550FBF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6798" w14:paraId="63188222" w14:textId="77777777" w:rsidTr="00750734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center"/>
          </w:tcPr>
          <w:p w14:paraId="5CDAF061" w14:textId="6C5EDE1A" w:rsidR="0014550D" w:rsidRDefault="00BC2774" w:rsidP="0014550D">
            <w:pPr>
              <w:jc w:val="center"/>
            </w:pPr>
            <w:r>
              <w:t>15</w:t>
            </w:r>
          </w:p>
        </w:tc>
        <w:tc>
          <w:tcPr>
            <w:tcW w:w="1822" w:type="dxa"/>
            <w:vAlign w:val="center"/>
          </w:tcPr>
          <w:p w14:paraId="5644A835" w14:textId="0936AF11" w:rsidR="0014550D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Notify your donors</w:t>
            </w:r>
          </w:p>
        </w:tc>
        <w:tc>
          <w:tcPr>
            <w:tcW w:w="2410" w:type="dxa"/>
            <w:vAlign w:val="center"/>
          </w:tcPr>
          <w:p w14:paraId="22F5D378" w14:textId="370E8291" w:rsidR="0014550D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Are your donations still </w:t>
            </w:r>
            <w:r w:rsidR="00EB0201">
              <w:t>showing</w:t>
            </w:r>
            <w:r>
              <w:t xml:space="preserve"> as orange in the EDS?</w:t>
            </w:r>
          </w:p>
        </w:tc>
        <w:tc>
          <w:tcPr>
            <w:tcW w:w="6750" w:type="dxa"/>
            <w:vAlign w:val="center"/>
          </w:tcPr>
          <w:p w14:paraId="1441A2CF" w14:textId="2488E8A8" w:rsidR="00E740DC" w:rsidRDefault="009D6C2E" w:rsidP="001455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14550D">
              <w:t>f you have orange “UNREC” donations</w:t>
            </w:r>
            <w:r w:rsidR="00EB0201">
              <w:t xml:space="preserve"> in the EDS</w:t>
            </w:r>
            <w:r w:rsidR="0014550D">
              <w:t xml:space="preserve">, it means your donors are yet to </w:t>
            </w:r>
            <w:r w:rsidR="00EB0201">
              <w:t>disclose them</w:t>
            </w:r>
            <w:r w:rsidR="0014550D">
              <w:t>.</w:t>
            </w:r>
          </w:p>
          <w:p w14:paraId="6379F73C" w14:textId="15D70C4B" w:rsidR="0014550D" w:rsidRDefault="00EB0201" w:rsidP="0014550D">
            <w:pPr>
              <w:pStyle w:val="ListParagraph"/>
              <w:numPr>
                <w:ilvl w:val="0"/>
                <w:numId w:val="3"/>
              </w:numPr>
              <w:spacing w:after="0"/>
              <w:ind w:left="4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</w:t>
            </w:r>
            <w:r w:rsidR="0014550D">
              <w:t xml:space="preserve"> your donors to remind them</w:t>
            </w:r>
            <w:r w:rsidR="00615A0F">
              <w:t xml:space="preserve"> to comply with their </w:t>
            </w:r>
            <w:r w:rsidR="00AB219F">
              <w:t xml:space="preserve">disclosure </w:t>
            </w:r>
            <w:r w:rsidR="00615A0F">
              <w:t>obligations</w:t>
            </w:r>
            <w:r w:rsidR="0014550D">
              <w:t>.</w:t>
            </w:r>
          </w:p>
          <w:p w14:paraId="4BBE70BE" w14:textId="4BC4E739" w:rsidR="0014550D" w:rsidRDefault="0014550D" w:rsidP="0014550D">
            <w:pPr>
              <w:pStyle w:val="ListParagraph"/>
              <w:numPr>
                <w:ilvl w:val="0"/>
                <w:numId w:val="3"/>
              </w:numPr>
              <w:spacing w:after="0"/>
              <w:ind w:left="4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It’s </w:t>
            </w:r>
            <w:r w:rsidR="00615A0F">
              <w:t>recommended that you send a reminder in writing</w:t>
            </w:r>
            <w:r>
              <w:t xml:space="preserve">. </w:t>
            </w:r>
          </w:p>
        </w:tc>
        <w:tc>
          <w:tcPr>
            <w:tcW w:w="2137" w:type="dxa"/>
            <w:vAlign w:val="center"/>
          </w:tcPr>
          <w:p w14:paraId="63F8142B" w14:textId="2ED836EC" w:rsidR="0014550D" w:rsidRDefault="004F4713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history="1">
              <w:r w:rsidR="0014550D" w:rsidRPr="000C3A37">
                <w:rPr>
                  <w:rStyle w:val="Hyperlink"/>
                </w:rPr>
                <w:t>Fact Sheet 15 – Information for political donors</w:t>
              </w:r>
            </w:hyperlink>
          </w:p>
        </w:tc>
        <w:tc>
          <w:tcPr>
            <w:tcW w:w="1283" w:type="dxa"/>
          </w:tcPr>
          <w:p w14:paraId="3F2AAC15" w14:textId="77777777" w:rsidR="0014550D" w:rsidRPr="00550FBF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6798" w14:paraId="61CB05EE" w14:textId="77777777" w:rsidTr="00750734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center"/>
          </w:tcPr>
          <w:p w14:paraId="78D6EA72" w14:textId="3B1F24D8" w:rsidR="0014550D" w:rsidRDefault="00BC2774" w:rsidP="0014550D">
            <w:pPr>
              <w:jc w:val="center"/>
            </w:pPr>
            <w:r>
              <w:t>16</w:t>
            </w:r>
          </w:p>
        </w:tc>
        <w:tc>
          <w:tcPr>
            <w:tcW w:w="1822" w:type="dxa"/>
            <w:vAlign w:val="center"/>
          </w:tcPr>
          <w:p w14:paraId="67ED1717" w14:textId="5A3CCA68" w:rsidR="0014550D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election day</w:t>
            </w:r>
          </w:p>
        </w:tc>
        <w:tc>
          <w:tcPr>
            <w:tcW w:w="2410" w:type="dxa"/>
            <w:vAlign w:val="center"/>
          </w:tcPr>
          <w:p w14:paraId="0D9BBAFB" w14:textId="7EEC1244" w:rsidR="0014550D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Dedicated bank account</w:t>
            </w:r>
          </w:p>
        </w:tc>
        <w:tc>
          <w:tcPr>
            <w:tcW w:w="6750" w:type="dxa"/>
            <w:vAlign w:val="center"/>
          </w:tcPr>
          <w:p w14:paraId="6FB2D092" w14:textId="01AF93F1" w:rsidR="0014550D" w:rsidRDefault="008801E0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you s</w:t>
            </w:r>
            <w:r w:rsidR="0014550D">
              <w:t xml:space="preserve">till </w:t>
            </w:r>
            <w:r>
              <w:t>have</w:t>
            </w:r>
            <w:r w:rsidR="0014550D">
              <w:t xml:space="preserve"> money in your dedicated </w:t>
            </w:r>
            <w:r w:rsidR="00615A0F">
              <w:t>campaign bank</w:t>
            </w:r>
            <w:r w:rsidR="0014550D">
              <w:t xml:space="preserve"> account? If </w:t>
            </w:r>
            <w:r w:rsidR="00243325">
              <w:t>yes</w:t>
            </w:r>
            <w:r w:rsidR="0014550D">
              <w:t>, you must either:</w:t>
            </w:r>
          </w:p>
          <w:p w14:paraId="0198C534" w14:textId="42D3A5BC" w:rsidR="0014550D" w:rsidRDefault="0014550D" w:rsidP="0014550D">
            <w:pPr>
              <w:pStyle w:val="ListParagraph"/>
              <w:numPr>
                <w:ilvl w:val="0"/>
                <w:numId w:val="3"/>
              </w:numPr>
              <w:spacing w:after="0"/>
              <w:ind w:left="4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save it for a future local government election</w:t>
            </w:r>
            <w:r w:rsidR="00D9789E">
              <w:t>,</w:t>
            </w:r>
          </w:p>
          <w:p w14:paraId="708E12F9" w14:textId="30E8EC18" w:rsidR="0014550D" w:rsidRDefault="0014550D" w:rsidP="0014550D">
            <w:pPr>
              <w:pStyle w:val="ListParagraph"/>
              <w:numPr>
                <w:ilvl w:val="0"/>
                <w:numId w:val="3"/>
              </w:numPr>
              <w:spacing w:after="0"/>
              <w:ind w:left="4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give it to charity</w:t>
            </w:r>
            <w:r w:rsidR="00D9789E">
              <w:t>, or</w:t>
            </w:r>
          </w:p>
          <w:p w14:paraId="1455E8F3" w14:textId="26BCD3EE" w:rsidR="00D9789E" w:rsidRDefault="0014550D" w:rsidP="00D30ACB">
            <w:pPr>
              <w:pStyle w:val="ListParagraph"/>
              <w:numPr>
                <w:ilvl w:val="0"/>
                <w:numId w:val="3"/>
              </w:numPr>
              <w:spacing w:after="0"/>
              <w:ind w:left="4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give it to a registered political party (</w:t>
            </w:r>
            <w:r w:rsidR="00243325">
              <w:t>but only if you</w:t>
            </w:r>
            <w:r w:rsidR="00A97F30">
              <w:t xml:space="preserve">’re a member of the </w:t>
            </w:r>
            <w:r w:rsidR="00243325">
              <w:t>party</w:t>
            </w:r>
            <w:r w:rsidR="00A97F30">
              <w:t>)</w:t>
            </w:r>
            <w:r w:rsidR="00D9789E">
              <w:t>.</w:t>
            </w:r>
          </w:p>
          <w:p w14:paraId="2A60D8B2" w14:textId="14AC262B" w:rsidR="0014550D" w:rsidRDefault="0014550D" w:rsidP="0014550D">
            <w:pPr>
              <w:pStyle w:val="ListParagraph"/>
              <w:numPr>
                <w:ilvl w:val="0"/>
                <w:numId w:val="4"/>
              </w:numPr>
              <w:spacing w:after="0"/>
              <w:ind w:left="4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 cannot put </w:t>
            </w:r>
            <w:r w:rsidR="00A97F30">
              <w:t>any</w:t>
            </w:r>
            <w:r>
              <w:t xml:space="preserve"> money back into your personal account (even if it is </w:t>
            </w:r>
            <w:r w:rsidR="00A97F30">
              <w:t>your own money</w:t>
            </w:r>
            <w:r>
              <w:t>)</w:t>
            </w:r>
          </w:p>
        </w:tc>
        <w:tc>
          <w:tcPr>
            <w:tcW w:w="2137" w:type="dxa"/>
            <w:vAlign w:val="center"/>
          </w:tcPr>
          <w:p w14:paraId="6065F044" w14:textId="65D29A86" w:rsidR="0014550D" w:rsidRPr="00550FBF" w:rsidRDefault="004F4713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4" w:history="1">
              <w:r w:rsidR="0014550D" w:rsidRPr="00FC01B2">
                <w:rPr>
                  <w:rStyle w:val="Hyperlink"/>
                </w:rPr>
                <w:t>Fact Sheet 3 – Campaign bank accounts</w:t>
              </w:r>
            </w:hyperlink>
          </w:p>
        </w:tc>
        <w:tc>
          <w:tcPr>
            <w:tcW w:w="1283" w:type="dxa"/>
          </w:tcPr>
          <w:p w14:paraId="41BF451B" w14:textId="77777777" w:rsidR="0014550D" w:rsidRPr="00550FBF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6798" w14:paraId="7A40D97B" w14:textId="77777777" w:rsidTr="00750734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vAlign w:val="center"/>
          </w:tcPr>
          <w:p w14:paraId="1AEDF1C2" w14:textId="75966CC7" w:rsidR="0014550D" w:rsidRDefault="00BC2774" w:rsidP="0014550D">
            <w:pPr>
              <w:jc w:val="center"/>
            </w:pPr>
            <w:r>
              <w:t>17</w:t>
            </w:r>
          </w:p>
        </w:tc>
        <w:tc>
          <w:tcPr>
            <w:tcW w:w="1822" w:type="dxa"/>
            <w:vAlign w:val="center"/>
          </w:tcPr>
          <w:p w14:paraId="356058F3" w14:textId="76DD3E1D" w:rsidR="0014550D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election day</w:t>
            </w:r>
          </w:p>
        </w:tc>
        <w:tc>
          <w:tcPr>
            <w:tcW w:w="2410" w:type="dxa"/>
            <w:vAlign w:val="center"/>
          </w:tcPr>
          <w:p w14:paraId="4C4121F7" w14:textId="4453951E" w:rsidR="0014550D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Back-up your records</w:t>
            </w:r>
          </w:p>
        </w:tc>
        <w:tc>
          <w:tcPr>
            <w:tcW w:w="6750" w:type="dxa"/>
            <w:vAlign w:val="center"/>
          </w:tcPr>
          <w:p w14:paraId="7E2CA82F" w14:textId="4E236FE8" w:rsidR="0014550D" w:rsidRDefault="0014550D" w:rsidP="001455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do you do with all the invoices, advertising artwork, emails, receipts, and the other records </w:t>
            </w:r>
            <w:r w:rsidR="00A3101E">
              <w:t>you have</w:t>
            </w:r>
            <w:r>
              <w:t xml:space="preserve"> accumulated?</w:t>
            </w:r>
          </w:p>
          <w:p w14:paraId="558C87C0" w14:textId="03F5A8EC" w:rsidR="0014550D" w:rsidRDefault="00A3101E" w:rsidP="0014550D">
            <w:pPr>
              <w:pStyle w:val="ListParagraph"/>
              <w:numPr>
                <w:ilvl w:val="0"/>
                <w:numId w:val="3"/>
              </w:numPr>
              <w:spacing w:after="0"/>
              <w:ind w:left="4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 must retain them for five years</w:t>
            </w:r>
            <w:r w:rsidR="0014550D">
              <w:t xml:space="preserve">. </w:t>
            </w:r>
          </w:p>
          <w:p w14:paraId="3F5DECFD" w14:textId="77777777" w:rsidR="00A86F91" w:rsidRDefault="0014550D" w:rsidP="00A86F91">
            <w:pPr>
              <w:pStyle w:val="ListParagraph"/>
              <w:numPr>
                <w:ilvl w:val="0"/>
                <w:numId w:val="3"/>
              </w:numPr>
              <w:spacing w:after="0"/>
              <w:ind w:left="4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Back</w:t>
            </w:r>
            <w:r w:rsidR="00A3101E">
              <w:t xml:space="preserve"> </w:t>
            </w:r>
            <w:r>
              <w:t>up your electronic records and store them somewhere safe but accessible</w:t>
            </w:r>
            <w:r w:rsidR="00A86F91">
              <w:t xml:space="preserve"> (in case you are asked to provide them). </w:t>
            </w:r>
          </w:p>
          <w:p w14:paraId="79C0E9B4" w14:textId="237E3530" w:rsidR="0014550D" w:rsidRDefault="0014550D" w:rsidP="009A5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Remember, your records </w:t>
            </w:r>
            <w:r w:rsidR="00A86F91">
              <w:t>may</w:t>
            </w:r>
            <w:r>
              <w:t xml:space="preserve"> prove that you did everything within your power to comply with your</w:t>
            </w:r>
            <w:r w:rsidR="00A86F91">
              <w:t xml:space="preserve"> legal</w:t>
            </w:r>
            <w:r>
              <w:t xml:space="preserve"> obligations. </w:t>
            </w:r>
          </w:p>
        </w:tc>
        <w:tc>
          <w:tcPr>
            <w:tcW w:w="2137" w:type="dxa"/>
            <w:vAlign w:val="center"/>
          </w:tcPr>
          <w:p w14:paraId="78D28A95" w14:textId="4D599226" w:rsidR="0014550D" w:rsidRPr="00550FBF" w:rsidRDefault="004F4713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5" w:history="1">
              <w:r w:rsidR="0014550D" w:rsidRPr="002E7BA4">
                <w:rPr>
                  <w:rStyle w:val="Hyperlink"/>
                </w:rPr>
                <w:t>Fact Sheet 4 – Record keeping requirements</w:t>
              </w:r>
            </w:hyperlink>
          </w:p>
        </w:tc>
        <w:tc>
          <w:tcPr>
            <w:tcW w:w="1283" w:type="dxa"/>
          </w:tcPr>
          <w:p w14:paraId="401B816C" w14:textId="77777777" w:rsidR="0014550D" w:rsidRPr="00550FBF" w:rsidRDefault="0014550D" w:rsidP="00145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</w:tbl>
    <w:p w14:paraId="79C97DBB" w14:textId="77777777" w:rsidR="00CD7A0C" w:rsidRDefault="00CD7A0C" w:rsidP="008051A2"/>
    <w:sectPr w:rsidR="00CD7A0C" w:rsidSect="00182BB8">
      <w:headerReference w:type="default" r:id="rId36"/>
      <w:headerReference w:type="first" r:id="rId37"/>
      <w:footerReference w:type="first" r:id="rId38"/>
      <w:type w:val="continuous"/>
      <w:pgSz w:w="16838" w:h="11906" w:orient="landscape"/>
      <w:pgMar w:top="1418" w:right="1276" w:bottom="1276" w:left="709" w:header="737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7BA4" w14:textId="77777777" w:rsidR="00285234" w:rsidRDefault="00285234" w:rsidP="00241CB1">
      <w:pPr>
        <w:spacing w:after="0" w:line="240" w:lineRule="auto"/>
      </w:pPr>
      <w:r>
        <w:separator/>
      </w:r>
    </w:p>
  </w:endnote>
  <w:endnote w:type="continuationSeparator" w:id="0">
    <w:p w14:paraId="3A783843" w14:textId="77777777" w:rsidR="00285234" w:rsidRDefault="00285234" w:rsidP="00241CB1">
      <w:pPr>
        <w:spacing w:after="0" w:line="240" w:lineRule="auto"/>
      </w:pPr>
      <w:r>
        <w:continuationSeparator/>
      </w:r>
    </w:p>
  </w:endnote>
  <w:endnote w:type="continuationNotice" w:id="1">
    <w:p w14:paraId="484955C8" w14:textId="77777777" w:rsidR="00285234" w:rsidRDefault="002852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OT-Norm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etaOT-Bold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A83E" w14:textId="77777777" w:rsidR="00A15513" w:rsidRPr="00A15513" w:rsidRDefault="00A15513" w:rsidP="00A15513">
    <w:pPr>
      <w:pBdr>
        <w:top w:val="single" w:sz="18" w:space="1" w:color="CC3300"/>
      </w:pBdr>
      <w:tabs>
        <w:tab w:val="center" w:pos="4513"/>
        <w:tab w:val="right" w:pos="9026"/>
      </w:tabs>
      <w:spacing w:after="0" w:line="240" w:lineRule="auto"/>
      <w:rPr>
        <w:rFonts w:ascii="Arial" w:hAnsi="Arial" w:cs="Arial"/>
        <w:color w:val="58585A"/>
        <w:sz w:val="20"/>
        <w:szCs w:val="20"/>
      </w:rPr>
    </w:pPr>
    <w:r w:rsidRPr="00A15513">
      <w:rPr>
        <w:rFonts w:ascii="Arial" w:hAnsi="Arial" w:cs="Arial"/>
        <w:color w:val="58585A"/>
        <w:sz w:val="20"/>
        <w:szCs w:val="20"/>
      </w:rPr>
      <w:t>More information</w:t>
    </w:r>
  </w:p>
  <w:p w14:paraId="11B64129" w14:textId="5A6D3520" w:rsidR="000E5DC0" w:rsidRDefault="00A15513" w:rsidP="00A15513">
    <w:pPr>
      <w:suppressAutoHyphens/>
      <w:autoSpaceDE w:val="0"/>
      <w:autoSpaceDN w:val="0"/>
      <w:adjustRightInd w:val="0"/>
      <w:spacing w:after="0" w:line="276" w:lineRule="auto"/>
      <w:textAlignment w:val="center"/>
    </w:pPr>
    <w:r w:rsidRPr="00A15513">
      <w:rPr>
        <w:rFonts w:ascii="Arial" w:hAnsi="Arial" w:cs="Arial"/>
        <w:color w:val="000000"/>
        <w:sz w:val="20"/>
        <w:szCs w:val="20"/>
        <w:lang w:val="en-US"/>
      </w:rPr>
      <w:t xml:space="preserve">For more information relating to </w:t>
    </w:r>
    <w:r w:rsidR="00692A6B">
      <w:rPr>
        <w:rFonts w:ascii="Arial" w:hAnsi="Arial" w:cs="Arial"/>
        <w:color w:val="000000"/>
        <w:sz w:val="20"/>
        <w:szCs w:val="20"/>
        <w:lang w:val="en-US"/>
      </w:rPr>
      <w:t>f</w:t>
    </w:r>
    <w:r w:rsidRPr="00A15513">
      <w:rPr>
        <w:rFonts w:ascii="Arial" w:hAnsi="Arial" w:cs="Arial"/>
        <w:sz w:val="20"/>
        <w:szCs w:val="20"/>
        <w:lang w:val="en-US"/>
      </w:rPr>
      <w:t>unding</w:t>
    </w:r>
    <w:r w:rsidR="00692A6B">
      <w:rPr>
        <w:rFonts w:ascii="Arial" w:hAnsi="Arial" w:cs="Arial"/>
        <w:sz w:val="20"/>
        <w:szCs w:val="20"/>
        <w:lang w:val="en-US"/>
      </w:rPr>
      <w:t xml:space="preserve"> and disclosure obligations</w:t>
    </w:r>
    <w:r w:rsidRPr="00A15513">
      <w:rPr>
        <w:rFonts w:ascii="Arial" w:hAnsi="Arial" w:cs="Arial"/>
        <w:color w:val="000000"/>
        <w:sz w:val="20"/>
        <w:szCs w:val="20"/>
        <w:lang w:val="en-US"/>
      </w:rPr>
      <w:t xml:space="preserve">, please contact the ECQ on 1300 881 665 or by emailing </w:t>
    </w:r>
    <w:hyperlink r:id="rId1" w:history="1">
      <w:r w:rsidRPr="00A15513">
        <w:rPr>
          <w:rFonts w:ascii="Arial" w:hAnsi="Arial" w:cs="Arial"/>
          <w:color w:val="0044D6"/>
          <w:sz w:val="20"/>
          <w:szCs w:val="20"/>
          <w:u w:val="thick"/>
          <w:lang w:val="en-US"/>
        </w:rPr>
        <w:t>fad@ecq.qld.gov.au</w:t>
      </w:r>
    </w:hyperlink>
    <w:r w:rsidRPr="00A15513">
      <w:rPr>
        <w:rFonts w:ascii="Arial" w:hAnsi="Arial" w:cs="Arial"/>
        <w:color w:val="000000"/>
        <w:sz w:val="20"/>
        <w:szCs w:val="20"/>
        <w:lang w:val="en-US"/>
      </w:rPr>
      <w:t>.</w:t>
    </w:r>
    <w:r w:rsidRPr="00A15513">
      <w:t xml:space="preserve"> </w:t>
    </w:r>
    <w:r w:rsidRPr="00A15513">
      <w:tab/>
    </w:r>
  </w:p>
  <w:p w14:paraId="38E84049" w14:textId="300AFFCD" w:rsidR="00692A6B" w:rsidRPr="00B24206" w:rsidRDefault="003A0307" w:rsidP="00A15513">
    <w:pPr>
      <w:suppressAutoHyphens/>
      <w:autoSpaceDE w:val="0"/>
      <w:autoSpaceDN w:val="0"/>
      <w:adjustRightInd w:val="0"/>
      <w:spacing w:after="0" w:line="276" w:lineRule="auto"/>
      <w:textAlignment w:val="center"/>
      <w:rPr>
        <w:rFonts w:ascii="Arial" w:hAnsi="Arial" w:cs="Arial"/>
        <w:color w:val="000000"/>
        <w:sz w:val="20"/>
        <w:szCs w:val="20"/>
        <w:lang w:val="en-US"/>
      </w:rPr>
    </w:pPr>
    <w:r>
      <w:t xml:space="preserve">The ECQ would welcome feedback about this checklist to </w:t>
    </w:r>
    <w:hyperlink r:id="rId2" w:history="1">
      <w:r w:rsidRPr="00BA1426">
        <w:rPr>
          <w:rStyle w:val="Hyperlink"/>
        </w:rPr>
        <w:t>fad@ecq.qld.gov.au</w:t>
      </w:r>
    </w:hyperlink>
    <w: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9349" w14:textId="77777777" w:rsidR="00285234" w:rsidRDefault="00285234" w:rsidP="00241CB1">
      <w:pPr>
        <w:spacing w:after="0" w:line="240" w:lineRule="auto"/>
      </w:pPr>
      <w:r>
        <w:separator/>
      </w:r>
    </w:p>
  </w:footnote>
  <w:footnote w:type="continuationSeparator" w:id="0">
    <w:p w14:paraId="22A9EEEF" w14:textId="77777777" w:rsidR="00285234" w:rsidRDefault="00285234" w:rsidP="00241CB1">
      <w:pPr>
        <w:spacing w:after="0" w:line="240" w:lineRule="auto"/>
      </w:pPr>
      <w:r>
        <w:continuationSeparator/>
      </w:r>
    </w:p>
  </w:footnote>
  <w:footnote w:type="continuationNotice" w:id="1">
    <w:p w14:paraId="705D8C04" w14:textId="77777777" w:rsidR="00285234" w:rsidRDefault="002852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54DC" w14:textId="312FBB31" w:rsidR="000E5DC0" w:rsidRDefault="000E5DC0">
    <w:pPr>
      <w:pStyle w:val="Header"/>
    </w:pPr>
    <w:r>
      <w:rPr>
        <w:noProof/>
      </w:rPr>
      <w:drawing>
        <wp:inline distT="0" distB="0" distL="0" distR="0" wp14:anchorId="0F2D0EF6" wp14:editId="2CFE7083">
          <wp:extent cx="9560967" cy="147579"/>
          <wp:effectExtent l="0" t="0" r="0" b="508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625087" cy="59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BBC8" w14:textId="48F123F2" w:rsidR="008A09D2" w:rsidRPr="00A95944" w:rsidRDefault="008A09D2" w:rsidP="008A09D2">
    <w:pPr>
      <w:pStyle w:val="Header"/>
      <w:rPr>
        <w:rFonts w:ascii="Yu Gothic Light" w:eastAsia="Yu Gothic Light" w:hAnsi="Yu Gothic Light"/>
        <w:b/>
        <w:color w:val="73182C"/>
        <w:sz w:val="42"/>
        <w:szCs w:val="42"/>
      </w:rPr>
    </w:pPr>
    <w:r w:rsidRPr="00A95944">
      <w:rPr>
        <w:noProof/>
        <w:sz w:val="42"/>
        <w:szCs w:val="42"/>
      </w:rPr>
      <w:drawing>
        <wp:anchor distT="0" distB="0" distL="360045" distR="114300" simplePos="0" relativeHeight="251658240" behindDoc="0" locked="0" layoutInCell="1" allowOverlap="1" wp14:anchorId="4C579BB5" wp14:editId="365C06F1">
          <wp:simplePos x="0" y="0"/>
          <wp:positionH relativeFrom="margin">
            <wp:align>right</wp:align>
          </wp:positionH>
          <wp:positionV relativeFrom="page">
            <wp:posOffset>357302</wp:posOffset>
          </wp:positionV>
          <wp:extent cx="1533525" cy="539750"/>
          <wp:effectExtent l="0" t="0" r="9525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5420">
      <w:rPr>
        <w:rFonts w:ascii="Yu Gothic Light" w:eastAsia="Yu Gothic Light" w:hAnsi="Yu Gothic Light"/>
        <w:b/>
        <w:color w:val="73182C"/>
        <w:sz w:val="42"/>
        <w:szCs w:val="42"/>
      </w:rPr>
      <w:t>Candidate Checklist</w:t>
    </w:r>
  </w:p>
  <w:p w14:paraId="32A2C492" w14:textId="5C237668" w:rsidR="00B81124" w:rsidRPr="00BB4051" w:rsidRDefault="00A8312F" w:rsidP="00B81124">
    <w:pPr>
      <w:pStyle w:val="Topicheading"/>
      <w:rPr>
        <w:b/>
        <w:bCs/>
      </w:rPr>
    </w:pPr>
    <w:r>
      <w:rPr>
        <w:b/>
        <w:bCs/>
      </w:rPr>
      <w:t>Local</w:t>
    </w:r>
    <w:r w:rsidR="008D5420">
      <w:rPr>
        <w:b/>
        <w:bCs/>
      </w:rPr>
      <w:t xml:space="preserve"> </w:t>
    </w:r>
    <w:r w:rsidR="00273110">
      <w:rPr>
        <w:b/>
        <w:bCs/>
      </w:rPr>
      <w:t>g</w:t>
    </w:r>
    <w:r w:rsidR="008D5420">
      <w:rPr>
        <w:b/>
        <w:bCs/>
      </w:rPr>
      <w:t xml:space="preserve">overnment </w:t>
    </w:r>
    <w:r w:rsidR="00273110">
      <w:rPr>
        <w:b/>
        <w:bCs/>
      </w:rPr>
      <w:t>e</w:t>
    </w:r>
    <w:r w:rsidR="00A70746">
      <w:rPr>
        <w:b/>
        <w:bCs/>
      </w:rPr>
      <w:t xml:space="preserve">lections and </w:t>
    </w:r>
    <w:r w:rsidR="00273110">
      <w:rPr>
        <w:b/>
        <w:bCs/>
      </w:rPr>
      <w:t>b</w:t>
    </w:r>
    <w:r w:rsidR="00A70746">
      <w:rPr>
        <w:b/>
        <w:bCs/>
      </w:rPr>
      <w:t>y-</w:t>
    </w:r>
    <w:r w:rsidR="00BE22F7">
      <w:rPr>
        <w:b/>
        <w:bCs/>
      </w:rPr>
      <w:t>e</w:t>
    </w:r>
    <w:r w:rsidR="00A70746">
      <w:rPr>
        <w:b/>
        <w:bCs/>
      </w:rPr>
      <w:t>lections</w:t>
    </w:r>
  </w:p>
  <w:p w14:paraId="74AA3842" w14:textId="29B31646" w:rsidR="00DA6405" w:rsidRDefault="002D3747" w:rsidP="00DA6405">
    <w:pPr>
      <w:pStyle w:val="Header"/>
      <w:rPr>
        <w:rFonts w:ascii="Yu Gothic Light" w:eastAsia="Yu Gothic Light" w:hAnsi="Yu Gothic Light"/>
      </w:rPr>
    </w:pPr>
    <w:r>
      <w:rPr>
        <w:noProof/>
      </w:rPr>
      <w:drawing>
        <wp:inline distT="0" distB="0" distL="0" distR="0" wp14:anchorId="37E71662" wp14:editId="58A9DACE">
          <wp:extent cx="9692640" cy="139993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4291267" cy="206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C3F22" w14:textId="4EE9B78C" w:rsidR="00FD7732" w:rsidRPr="0061553D" w:rsidRDefault="00FD7732" w:rsidP="00DA6405">
    <w:pPr>
      <w:pStyle w:val="Header"/>
      <w:rPr>
        <w:rFonts w:ascii="Yu Gothic Light" w:eastAsia="Yu Gothic Light" w:hAnsi="Yu Gothic Light"/>
        <w:sz w:val="6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446.95pt;height:457.15pt" o:bullet="t">
        <v:imagedata r:id="rId1" o:title="Tick Symbol"/>
      </v:shape>
    </w:pict>
  </w:numPicBullet>
  <w:numPicBullet w:numPicBulletId="1">
    <w:pict>
      <v:shape id="_x0000_i1069" type="#_x0000_t75" style="width:372.9pt;height:372.9pt" o:bullet="t">
        <v:imagedata r:id="rId2" o:title="cross-mark-symbols"/>
      </v:shape>
    </w:pict>
  </w:numPicBullet>
  <w:abstractNum w:abstractNumId="0" w15:restartNumberingAfterBreak="0">
    <w:nsid w:val="0C583780"/>
    <w:multiLevelType w:val="hybridMultilevel"/>
    <w:tmpl w:val="9710A4B6"/>
    <w:lvl w:ilvl="0" w:tplc="372015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622B"/>
    <w:multiLevelType w:val="hybridMultilevel"/>
    <w:tmpl w:val="A15279CC"/>
    <w:lvl w:ilvl="0" w:tplc="AB0C5B1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55D7"/>
    <w:multiLevelType w:val="hybridMultilevel"/>
    <w:tmpl w:val="C1C418CA"/>
    <w:lvl w:ilvl="0" w:tplc="372015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C100F"/>
    <w:multiLevelType w:val="hybridMultilevel"/>
    <w:tmpl w:val="8BF23F4C"/>
    <w:lvl w:ilvl="0" w:tplc="9E34DE52">
      <w:start w:val="1"/>
      <w:numFmt w:val="bullet"/>
      <w:pStyle w:val="Do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249E7"/>
    <w:multiLevelType w:val="hybridMultilevel"/>
    <w:tmpl w:val="C2A81D34"/>
    <w:lvl w:ilvl="0" w:tplc="372015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34A1C"/>
    <w:multiLevelType w:val="hybridMultilevel"/>
    <w:tmpl w:val="D20CAFD4"/>
    <w:lvl w:ilvl="0" w:tplc="AB0C5B1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36B16"/>
    <w:multiLevelType w:val="hybridMultilevel"/>
    <w:tmpl w:val="15641748"/>
    <w:lvl w:ilvl="0" w:tplc="372015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612CB"/>
    <w:multiLevelType w:val="hybridMultilevel"/>
    <w:tmpl w:val="954E4890"/>
    <w:lvl w:ilvl="0" w:tplc="372015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A0A69"/>
    <w:multiLevelType w:val="hybridMultilevel"/>
    <w:tmpl w:val="89424326"/>
    <w:lvl w:ilvl="0" w:tplc="372015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E0ECD"/>
    <w:multiLevelType w:val="hybridMultilevel"/>
    <w:tmpl w:val="D69CB094"/>
    <w:lvl w:ilvl="0" w:tplc="AB0C5B1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45C69"/>
    <w:multiLevelType w:val="hybridMultilevel"/>
    <w:tmpl w:val="505EB674"/>
    <w:lvl w:ilvl="0" w:tplc="372015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26CD0"/>
    <w:multiLevelType w:val="hybridMultilevel"/>
    <w:tmpl w:val="5D86783C"/>
    <w:lvl w:ilvl="0" w:tplc="AB0C5B16">
      <w:start w:val="1"/>
      <w:numFmt w:val="bullet"/>
      <w:lvlText w:val=""/>
      <w:lvlPicBulletId w:val="1"/>
      <w:lvlJc w:val="left"/>
      <w:pPr>
        <w:ind w:left="1039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  <w:num w:numId="1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00"/>
    <w:rsid w:val="00004DC9"/>
    <w:rsid w:val="0000798F"/>
    <w:rsid w:val="000117C9"/>
    <w:rsid w:val="000124EE"/>
    <w:rsid w:val="0001281A"/>
    <w:rsid w:val="00013F98"/>
    <w:rsid w:val="00016EC0"/>
    <w:rsid w:val="00024029"/>
    <w:rsid w:val="00024FBE"/>
    <w:rsid w:val="000361F9"/>
    <w:rsid w:val="000410BC"/>
    <w:rsid w:val="00042A08"/>
    <w:rsid w:val="00044590"/>
    <w:rsid w:val="00045CBC"/>
    <w:rsid w:val="00051938"/>
    <w:rsid w:val="0005392E"/>
    <w:rsid w:val="00056E07"/>
    <w:rsid w:val="00062795"/>
    <w:rsid w:val="000652B2"/>
    <w:rsid w:val="00067EA2"/>
    <w:rsid w:val="0007136E"/>
    <w:rsid w:val="00076341"/>
    <w:rsid w:val="000837E5"/>
    <w:rsid w:val="00091AB2"/>
    <w:rsid w:val="00092812"/>
    <w:rsid w:val="000C2133"/>
    <w:rsid w:val="000C3A37"/>
    <w:rsid w:val="000C5349"/>
    <w:rsid w:val="000C764D"/>
    <w:rsid w:val="000D3097"/>
    <w:rsid w:val="000D3314"/>
    <w:rsid w:val="000D4D29"/>
    <w:rsid w:val="000D5F1B"/>
    <w:rsid w:val="000D68B1"/>
    <w:rsid w:val="000E203D"/>
    <w:rsid w:val="000E3E4F"/>
    <w:rsid w:val="000E5DC0"/>
    <w:rsid w:val="000E61CB"/>
    <w:rsid w:val="000F7F54"/>
    <w:rsid w:val="00107539"/>
    <w:rsid w:val="00110593"/>
    <w:rsid w:val="0011060E"/>
    <w:rsid w:val="00117570"/>
    <w:rsid w:val="00120340"/>
    <w:rsid w:val="00132E8E"/>
    <w:rsid w:val="0013762D"/>
    <w:rsid w:val="00137D9F"/>
    <w:rsid w:val="00144D59"/>
    <w:rsid w:val="0014550D"/>
    <w:rsid w:val="0014580E"/>
    <w:rsid w:val="00147A7D"/>
    <w:rsid w:val="00151841"/>
    <w:rsid w:val="00153B51"/>
    <w:rsid w:val="00154E68"/>
    <w:rsid w:val="001614F1"/>
    <w:rsid w:val="00165DF7"/>
    <w:rsid w:val="0017252B"/>
    <w:rsid w:val="00182BB8"/>
    <w:rsid w:val="001847D2"/>
    <w:rsid w:val="001915E4"/>
    <w:rsid w:val="00192136"/>
    <w:rsid w:val="00194875"/>
    <w:rsid w:val="001A1EEB"/>
    <w:rsid w:val="001A6201"/>
    <w:rsid w:val="001A6E48"/>
    <w:rsid w:val="001A71E9"/>
    <w:rsid w:val="001B366D"/>
    <w:rsid w:val="001B4747"/>
    <w:rsid w:val="001B57E4"/>
    <w:rsid w:val="001B6324"/>
    <w:rsid w:val="001B64CC"/>
    <w:rsid w:val="001B798C"/>
    <w:rsid w:val="001C2A70"/>
    <w:rsid w:val="001C4068"/>
    <w:rsid w:val="001C67F6"/>
    <w:rsid w:val="001D0276"/>
    <w:rsid w:val="001E67BA"/>
    <w:rsid w:val="001E7686"/>
    <w:rsid w:val="001E77FF"/>
    <w:rsid w:val="001F3FAD"/>
    <w:rsid w:val="001F4F26"/>
    <w:rsid w:val="001F6578"/>
    <w:rsid w:val="0020547A"/>
    <w:rsid w:val="00205852"/>
    <w:rsid w:val="002111B7"/>
    <w:rsid w:val="00215E79"/>
    <w:rsid w:val="0021797D"/>
    <w:rsid w:val="0022325B"/>
    <w:rsid w:val="0022379D"/>
    <w:rsid w:val="00227413"/>
    <w:rsid w:val="00233C10"/>
    <w:rsid w:val="00240309"/>
    <w:rsid w:val="00241CB1"/>
    <w:rsid w:val="00243325"/>
    <w:rsid w:val="00243E36"/>
    <w:rsid w:val="00245935"/>
    <w:rsid w:val="00247A68"/>
    <w:rsid w:val="00250688"/>
    <w:rsid w:val="00260489"/>
    <w:rsid w:val="002614D4"/>
    <w:rsid w:val="00262369"/>
    <w:rsid w:val="002638FE"/>
    <w:rsid w:val="00263FCF"/>
    <w:rsid w:val="00273110"/>
    <w:rsid w:val="00281EE7"/>
    <w:rsid w:val="00285234"/>
    <w:rsid w:val="00291DC8"/>
    <w:rsid w:val="00292AE3"/>
    <w:rsid w:val="002937C1"/>
    <w:rsid w:val="002937E2"/>
    <w:rsid w:val="00294962"/>
    <w:rsid w:val="002A0060"/>
    <w:rsid w:val="002A320A"/>
    <w:rsid w:val="002A4A45"/>
    <w:rsid w:val="002A6FF3"/>
    <w:rsid w:val="002B00E0"/>
    <w:rsid w:val="002C0DAE"/>
    <w:rsid w:val="002D1063"/>
    <w:rsid w:val="002D1F0B"/>
    <w:rsid w:val="002D3747"/>
    <w:rsid w:val="002D648A"/>
    <w:rsid w:val="002D7DFB"/>
    <w:rsid w:val="002E6B7D"/>
    <w:rsid w:val="002E72D9"/>
    <w:rsid w:val="002E7823"/>
    <w:rsid w:val="002E7BA4"/>
    <w:rsid w:val="00303747"/>
    <w:rsid w:val="003059A5"/>
    <w:rsid w:val="00305E07"/>
    <w:rsid w:val="0030627A"/>
    <w:rsid w:val="0031422B"/>
    <w:rsid w:val="00315ED2"/>
    <w:rsid w:val="003168D6"/>
    <w:rsid w:val="003212CF"/>
    <w:rsid w:val="00322B81"/>
    <w:rsid w:val="00323B88"/>
    <w:rsid w:val="00324FA4"/>
    <w:rsid w:val="00327A0A"/>
    <w:rsid w:val="003355CB"/>
    <w:rsid w:val="00343F2F"/>
    <w:rsid w:val="00345A9E"/>
    <w:rsid w:val="00363E63"/>
    <w:rsid w:val="00367F48"/>
    <w:rsid w:val="0038060B"/>
    <w:rsid w:val="003905E2"/>
    <w:rsid w:val="003927F4"/>
    <w:rsid w:val="00394D87"/>
    <w:rsid w:val="003A0307"/>
    <w:rsid w:val="003A0BD9"/>
    <w:rsid w:val="003A2428"/>
    <w:rsid w:val="003B1717"/>
    <w:rsid w:val="003B2210"/>
    <w:rsid w:val="003B4F3B"/>
    <w:rsid w:val="003C08CE"/>
    <w:rsid w:val="003C27B9"/>
    <w:rsid w:val="003D69A4"/>
    <w:rsid w:val="003E0EFB"/>
    <w:rsid w:val="003E1737"/>
    <w:rsid w:val="003E1E56"/>
    <w:rsid w:val="003E2135"/>
    <w:rsid w:val="003E21C7"/>
    <w:rsid w:val="003E4688"/>
    <w:rsid w:val="003E65E3"/>
    <w:rsid w:val="003E6FAC"/>
    <w:rsid w:val="003E76EC"/>
    <w:rsid w:val="003F6974"/>
    <w:rsid w:val="003F74E4"/>
    <w:rsid w:val="00400CD3"/>
    <w:rsid w:val="004021C8"/>
    <w:rsid w:val="00404DDC"/>
    <w:rsid w:val="004106C2"/>
    <w:rsid w:val="00411A52"/>
    <w:rsid w:val="00412534"/>
    <w:rsid w:val="00422649"/>
    <w:rsid w:val="00440977"/>
    <w:rsid w:val="00446EB1"/>
    <w:rsid w:val="004526AE"/>
    <w:rsid w:val="00463046"/>
    <w:rsid w:val="004650DE"/>
    <w:rsid w:val="0047167D"/>
    <w:rsid w:val="004721A8"/>
    <w:rsid w:val="00474632"/>
    <w:rsid w:val="00476EDE"/>
    <w:rsid w:val="0048077B"/>
    <w:rsid w:val="004822F1"/>
    <w:rsid w:val="00491550"/>
    <w:rsid w:val="004A60D1"/>
    <w:rsid w:val="004B2DB5"/>
    <w:rsid w:val="004B32B3"/>
    <w:rsid w:val="004B433F"/>
    <w:rsid w:val="004C41C5"/>
    <w:rsid w:val="004C5F22"/>
    <w:rsid w:val="004C6830"/>
    <w:rsid w:val="004D1C10"/>
    <w:rsid w:val="004D6744"/>
    <w:rsid w:val="004E06EF"/>
    <w:rsid w:val="004E088B"/>
    <w:rsid w:val="004E2334"/>
    <w:rsid w:val="004F0A83"/>
    <w:rsid w:val="004F4713"/>
    <w:rsid w:val="004F5036"/>
    <w:rsid w:val="0050404F"/>
    <w:rsid w:val="00505327"/>
    <w:rsid w:val="00513949"/>
    <w:rsid w:val="00513D12"/>
    <w:rsid w:val="00516300"/>
    <w:rsid w:val="00521DF3"/>
    <w:rsid w:val="005240D6"/>
    <w:rsid w:val="00543864"/>
    <w:rsid w:val="005458A5"/>
    <w:rsid w:val="005474DC"/>
    <w:rsid w:val="0055001B"/>
    <w:rsid w:val="00550FBF"/>
    <w:rsid w:val="0055266F"/>
    <w:rsid w:val="00556819"/>
    <w:rsid w:val="00561BAC"/>
    <w:rsid w:val="00565829"/>
    <w:rsid w:val="00565C0B"/>
    <w:rsid w:val="00577F8C"/>
    <w:rsid w:val="005826AD"/>
    <w:rsid w:val="0058285D"/>
    <w:rsid w:val="005836DE"/>
    <w:rsid w:val="0058706C"/>
    <w:rsid w:val="005A10A8"/>
    <w:rsid w:val="005A4CB1"/>
    <w:rsid w:val="005A58DD"/>
    <w:rsid w:val="005B12FA"/>
    <w:rsid w:val="005B47A3"/>
    <w:rsid w:val="005B496A"/>
    <w:rsid w:val="005B6C03"/>
    <w:rsid w:val="005B7CA4"/>
    <w:rsid w:val="005C28F8"/>
    <w:rsid w:val="005F28D6"/>
    <w:rsid w:val="005F56E1"/>
    <w:rsid w:val="00602668"/>
    <w:rsid w:val="00607494"/>
    <w:rsid w:val="00613048"/>
    <w:rsid w:val="006137CB"/>
    <w:rsid w:val="0061553D"/>
    <w:rsid w:val="00615898"/>
    <w:rsid w:val="00615A0F"/>
    <w:rsid w:val="006173AF"/>
    <w:rsid w:val="0062317C"/>
    <w:rsid w:val="0062368C"/>
    <w:rsid w:val="006259C3"/>
    <w:rsid w:val="00630BBD"/>
    <w:rsid w:val="00631399"/>
    <w:rsid w:val="006313D5"/>
    <w:rsid w:val="00631A60"/>
    <w:rsid w:val="00632AC9"/>
    <w:rsid w:val="00636970"/>
    <w:rsid w:val="00643781"/>
    <w:rsid w:val="006437CC"/>
    <w:rsid w:val="00653C07"/>
    <w:rsid w:val="00655A93"/>
    <w:rsid w:val="00656F91"/>
    <w:rsid w:val="006664E7"/>
    <w:rsid w:val="00667E5D"/>
    <w:rsid w:val="006707F6"/>
    <w:rsid w:val="0067098A"/>
    <w:rsid w:val="00670A99"/>
    <w:rsid w:val="006717C1"/>
    <w:rsid w:val="0067632B"/>
    <w:rsid w:val="00676DA1"/>
    <w:rsid w:val="00682515"/>
    <w:rsid w:val="00686811"/>
    <w:rsid w:val="00692A6B"/>
    <w:rsid w:val="00694D82"/>
    <w:rsid w:val="006A0645"/>
    <w:rsid w:val="006A1EBC"/>
    <w:rsid w:val="006A57B7"/>
    <w:rsid w:val="006A6FA6"/>
    <w:rsid w:val="006A78DE"/>
    <w:rsid w:val="006A78FB"/>
    <w:rsid w:val="006B5B13"/>
    <w:rsid w:val="006B79E7"/>
    <w:rsid w:val="006C1A16"/>
    <w:rsid w:val="006C29B2"/>
    <w:rsid w:val="006C44AC"/>
    <w:rsid w:val="006C5EB5"/>
    <w:rsid w:val="006D4B29"/>
    <w:rsid w:val="006D5991"/>
    <w:rsid w:val="006D7798"/>
    <w:rsid w:val="006E0716"/>
    <w:rsid w:val="006E1A6D"/>
    <w:rsid w:val="006E7184"/>
    <w:rsid w:val="00703094"/>
    <w:rsid w:val="0070676C"/>
    <w:rsid w:val="007113F0"/>
    <w:rsid w:val="0071152F"/>
    <w:rsid w:val="007122A9"/>
    <w:rsid w:val="0071280A"/>
    <w:rsid w:val="00713276"/>
    <w:rsid w:val="00713F5C"/>
    <w:rsid w:val="007156E6"/>
    <w:rsid w:val="007176C9"/>
    <w:rsid w:val="007237AC"/>
    <w:rsid w:val="00731FE1"/>
    <w:rsid w:val="00732766"/>
    <w:rsid w:val="00732A1D"/>
    <w:rsid w:val="007414C3"/>
    <w:rsid w:val="00746B2E"/>
    <w:rsid w:val="00750604"/>
    <w:rsid w:val="00750734"/>
    <w:rsid w:val="007541E6"/>
    <w:rsid w:val="00754D57"/>
    <w:rsid w:val="007576F0"/>
    <w:rsid w:val="00760905"/>
    <w:rsid w:val="0076179C"/>
    <w:rsid w:val="0076252E"/>
    <w:rsid w:val="00762D13"/>
    <w:rsid w:val="007650E7"/>
    <w:rsid w:val="0077711A"/>
    <w:rsid w:val="00777FCB"/>
    <w:rsid w:val="00783435"/>
    <w:rsid w:val="007871E6"/>
    <w:rsid w:val="007950E7"/>
    <w:rsid w:val="007A2A23"/>
    <w:rsid w:val="007A2BFD"/>
    <w:rsid w:val="007A4AB0"/>
    <w:rsid w:val="007A4CE0"/>
    <w:rsid w:val="007A6B0D"/>
    <w:rsid w:val="007A6FDA"/>
    <w:rsid w:val="007B42F5"/>
    <w:rsid w:val="007C02F2"/>
    <w:rsid w:val="007C3588"/>
    <w:rsid w:val="007D4576"/>
    <w:rsid w:val="007D46E8"/>
    <w:rsid w:val="007E7CD3"/>
    <w:rsid w:val="0080091D"/>
    <w:rsid w:val="008051A2"/>
    <w:rsid w:val="00805E54"/>
    <w:rsid w:val="00806103"/>
    <w:rsid w:val="00807EC4"/>
    <w:rsid w:val="00811584"/>
    <w:rsid w:val="008207B8"/>
    <w:rsid w:val="008263EA"/>
    <w:rsid w:val="00841478"/>
    <w:rsid w:val="00844871"/>
    <w:rsid w:val="00844F9E"/>
    <w:rsid w:val="0084555A"/>
    <w:rsid w:val="008503CD"/>
    <w:rsid w:val="00850A9E"/>
    <w:rsid w:val="00854074"/>
    <w:rsid w:val="00861F80"/>
    <w:rsid w:val="008649D4"/>
    <w:rsid w:val="008737DA"/>
    <w:rsid w:val="008801E0"/>
    <w:rsid w:val="00882230"/>
    <w:rsid w:val="00882B83"/>
    <w:rsid w:val="00885425"/>
    <w:rsid w:val="0088548F"/>
    <w:rsid w:val="00885C49"/>
    <w:rsid w:val="00885DBD"/>
    <w:rsid w:val="00886CF3"/>
    <w:rsid w:val="00887D66"/>
    <w:rsid w:val="008909A0"/>
    <w:rsid w:val="00890E40"/>
    <w:rsid w:val="008A09D2"/>
    <w:rsid w:val="008A3C06"/>
    <w:rsid w:val="008A3E96"/>
    <w:rsid w:val="008A4B4F"/>
    <w:rsid w:val="008A526E"/>
    <w:rsid w:val="008B061A"/>
    <w:rsid w:val="008B0DBD"/>
    <w:rsid w:val="008B4744"/>
    <w:rsid w:val="008B64A1"/>
    <w:rsid w:val="008C1B91"/>
    <w:rsid w:val="008C38ED"/>
    <w:rsid w:val="008C6CFA"/>
    <w:rsid w:val="008D3564"/>
    <w:rsid w:val="008D4507"/>
    <w:rsid w:val="008D5420"/>
    <w:rsid w:val="008D7BAE"/>
    <w:rsid w:val="008D7E90"/>
    <w:rsid w:val="008E0D0F"/>
    <w:rsid w:val="008E4D5F"/>
    <w:rsid w:val="008F19B3"/>
    <w:rsid w:val="008F22C7"/>
    <w:rsid w:val="008F4699"/>
    <w:rsid w:val="00913342"/>
    <w:rsid w:val="00920C96"/>
    <w:rsid w:val="00926C2A"/>
    <w:rsid w:val="0093152E"/>
    <w:rsid w:val="00944947"/>
    <w:rsid w:val="00947377"/>
    <w:rsid w:val="009540D9"/>
    <w:rsid w:val="009605BB"/>
    <w:rsid w:val="00962AAC"/>
    <w:rsid w:val="009649D1"/>
    <w:rsid w:val="00972DED"/>
    <w:rsid w:val="00973B22"/>
    <w:rsid w:val="009743DB"/>
    <w:rsid w:val="00975760"/>
    <w:rsid w:val="00975C32"/>
    <w:rsid w:val="009835D9"/>
    <w:rsid w:val="009839BD"/>
    <w:rsid w:val="00986F28"/>
    <w:rsid w:val="00990E60"/>
    <w:rsid w:val="009915C4"/>
    <w:rsid w:val="00991D86"/>
    <w:rsid w:val="009938A1"/>
    <w:rsid w:val="009943AE"/>
    <w:rsid w:val="009958A9"/>
    <w:rsid w:val="00997417"/>
    <w:rsid w:val="009A5594"/>
    <w:rsid w:val="009A740B"/>
    <w:rsid w:val="009B1275"/>
    <w:rsid w:val="009C6122"/>
    <w:rsid w:val="009C7EB6"/>
    <w:rsid w:val="009D446A"/>
    <w:rsid w:val="009D6C2E"/>
    <w:rsid w:val="009E2195"/>
    <w:rsid w:val="009E4EBB"/>
    <w:rsid w:val="009F32F0"/>
    <w:rsid w:val="009F3591"/>
    <w:rsid w:val="009F3965"/>
    <w:rsid w:val="009F540F"/>
    <w:rsid w:val="00A031A1"/>
    <w:rsid w:val="00A1032C"/>
    <w:rsid w:val="00A14A9B"/>
    <w:rsid w:val="00A15513"/>
    <w:rsid w:val="00A200F9"/>
    <w:rsid w:val="00A21548"/>
    <w:rsid w:val="00A2177B"/>
    <w:rsid w:val="00A220C5"/>
    <w:rsid w:val="00A26574"/>
    <w:rsid w:val="00A3101E"/>
    <w:rsid w:val="00A362C7"/>
    <w:rsid w:val="00A40B1D"/>
    <w:rsid w:val="00A40F16"/>
    <w:rsid w:val="00A42CE4"/>
    <w:rsid w:val="00A52BE6"/>
    <w:rsid w:val="00A57FC1"/>
    <w:rsid w:val="00A6000A"/>
    <w:rsid w:val="00A61D89"/>
    <w:rsid w:val="00A63FBB"/>
    <w:rsid w:val="00A65313"/>
    <w:rsid w:val="00A66974"/>
    <w:rsid w:val="00A7061C"/>
    <w:rsid w:val="00A70746"/>
    <w:rsid w:val="00A70DC7"/>
    <w:rsid w:val="00A73512"/>
    <w:rsid w:val="00A804B9"/>
    <w:rsid w:val="00A8190E"/>
    <w:rsid w:val="00A8312F"/>
    <w:rsid w:val="00A86F91"/>
    <w:rsid w:val="00A875F9"/>
    <w:rsid w:val="00A911BC"/>
    <w:rsid w:val="00A9433B"/>
    <w:rsid w:val="00A9493D"/>
    <w:rsid w:val="00A95944"/>
    <w:rsid w:val="00A97F30"/>
    <w:rsid w:val="00AA1F08"/>
    <w:rsid w:val="00AA279E"/>
    <w:rsid w:val="00AA5C2D"/>
    <w:rsid w:val="00AB18D6"/>
    <w:rsid w:val="00AB219F"/>
    <w:rsid w:val="00AB2CA3"/>
    <w:rsid w:val="00AB470D"/>
    <w:rsid w:val="00AC79A2"/>
    <w:rsid w:val="00AD3571"/>
    <w:rsid w:val="00AD5BAB"/>
    <w:rsid w:val="00AD67B3"/>
    <w:rsid w:val="00AF2EF0"/>
    <w:rsid w:val="00AF4384"/>
    <w:rsid w:val="00AF6D33"/>
    <w:rsid w:val="00B012E3"/>
    <w:rsid w:val="00B03FF5"/>
    <w:rsid w:val="00B0403D"/>
    <w:rsid w:val="00B04747"/>
    <w:rsid w:val="00B10399"/>
    <w:rsid w:val="00B10860"/>
    <w:rsid w:val="00B111FF"/>
    <w:rsid w:val="00B14AB3"/>
    <w:rsid w:val="00B1554D"/>
    <w:rsid w:val="00B24206"/>
    <w:rsid w:val="00B25795"/>
    <w:rsid w:val="00B3081E"/>
    <w:rsid w:val="00B31E56"/>
    <w:rsid w:val="00B353C1"/>
    <w:rsid w:val="00B36ECC"/>
    <w:rsid w:val="00B37D68"/>
    <w:rsid w:val="00B438F2"/>
    <w:rsid w:val="00B45DAA"/>
    <w:rsid w:val="00B47E92"/>
    <w:rsid w:val="00B63F13"/>
    <w:rsid w:val="00B67653"/>
    <w:rsid w:val="00B7095F"/>
    <w:rsid w:val="00B716A9"/>
    <w:rsid w:val="00B76798"/>
    <w:rsid w:val="00B81124"/>
    <w:rsid w:val="00B81F2E"/>
    <w:rsid w:val="00B82194"/>
    <w:rsid w:val="00B83D49"/>
    <w:rsid w:val="00B85B1F"/>
    <w:rsid w:val="00B86561"/>
    <w:rsid w:val="00B91B06"/>
    <w:rsid w:val="00B921BF"/>
    <w:rsid w:val="00B95C11"/>
    <w:rsid w:val="00B969C1"/>
    <w:rsid w:val="00BB1470"/>
    <w:rsid w:val="00BB25F6"/>
    <w:rsid w:val="00BB32B3"/>
    <w:rsid w:val="00BB3900"/>
    <w:rsid w:val="00BB4051"/>
    <w:rsid w:val="00BB45DB"/>
    <w:rsid w:val="00BB4D2D"/>
    <w:rsid w:val="00BB59DD"/>
    <w:rsid w:val="00BC0822"/>
    <w:rsid w:val="00BC2774"/>
    <w:rsid w:val="00BC5386"/>
    <w:rsid w:val="00BD787F"/>
    <w:rsid w:val="00BE14C0"/>
    <w:rsid w:val="00BE157F"/>
    <w:rsid w:val="00BE22F7"/>
    <w:rsid w:val="00BE6A45"/>
    <w:rsid w:val="00BE718F"/>
    <w:rsid w:val="00BF2410"/>
    <w:rsid w:val="00BF28E5"/>
    <w:rsid w:val="00BF3E4D"/>
    <w:rsid w:val="00BF424E"/>
    <w:rsid w:val="00BF4C7C"/>
    <w:rsid w:val="00BF6936"/>
    <w:rsid w:val="00C02334"/>
    <w:rsid w:val="00C026B5"/>
    <w:rsid w:val="00C060C5"/>
    <w:rsid w:val="00C139A9"/>
    <w:rsid w:val="00C23747"/>
    <w:rsid w:val="00C2572E"/>
    <w:rsid w:val="00C3069F"/>
    <w:rsid w:val="00C32639"/>
    <w:rsid w:val="00C335EC"/>
    <w:rsid w:val="00C41F0F"/>
    <w:rsid w:val="00C449C8"/>
    <w:rsid w:val="00C52B49"/>
    <w:rsid w:val="00C57D05"/>
    <w:rsid w:val="00C6110B"/>
    <w:rsid w:val="00C82C40"/>
    <w:rsid w:val="00C907DC"/>
    <w:rsid w:val="00C909F9"/>
    <w:rsid w:val="00C919FF"/>
    <w:rsid w:val="00C91DDB"/>
    <w:rsid w:val="00C95B8E"/>
    <w:rsid w:val="00C961D4"/>
    <w:rsid w:val="00C975D9"/>
    <w:rsid w:val="00C9787A"/>
    <w:rsid w:val="00CA0149"/>
    <w:rsid w:val="00CA38FB"/>
    <w:rsid w:val="00CA5EBD"/>
    <w:rsid w:val="00CB1225"/>
    <w:rsid w:val="00CB6FE8"/>
    <w:rsid w:val="00CB7A1E"/>
    <w:rsid w:val="00CC6201"/>
    <w:rsid w:val="00CD2B74"/>
    <w:rsid w:val="00CD315A"/>
    <w:rsid w:val="00CD7A0C"/>
    <w:rsid w:val="00CE01CD"/>
    <w:rsid w:val="00CE3400"/>
    <w:rsid w:val="00CE3CC6"/>
    <w:rsid w:val="00CF08D8"/>
    <w:rsid w:val="00CF2242"/>
    <w:rsid w:val="00D01DD2"/>
    <w:rsid w:val="00D02D55"/>
    <w:rsid w:val="00D06401"/>
    <w:rsid w:val="00D24BF0"/>
    <w:rsid w:val="00D25512"/>
    <w:rsid w:val="00D26AC7"/>
    <w:rsid w:val="00D30ACB"/>
    <w:rsid w:val="00D43393"/>
    <w:rsid w:val="00D441BE"/>
    <w:rsid w:val="00D631FD"/>
    <w:rsid w:val="00D718C9"/>
    <w:rsid w:val="00D72952"/>
    <w:rsid w:val="00D815F5"/>
    <w:rsid w:val="00D90112"/>
    <w:rsid w:val="00D90F54"/>
    <w:rsid w:val="00D92681"/>
    <w:rsid w:val="00D944CE"/>
    <w:rsid w:val="00D967B0"/>
    <w:rsid w:val="00D96E85"/>
    <w:rsid w:val="00D9789E"/>
    <w:rsid w:val="00DA48A3"/>
    <w:rsid w:val="00DA4C87"/>
    <w:rsid w:val="00DA55C9"/>
    <w:rsid w:val="00DA6405"/>
    <w:rsid w:val="00DA6958"/>
    <w:rsid w:val="00DA7B33"/>
    <w:rsid w:val="00DB0566"/>
    <w:rsid w:val="00DC01C0"/>
    <w:rsid w:val="00DC0E00"/>
    <w:rsid w:val="00DC24C8"/>
    <w:rsid w:val="00DC3052"/>
    <w:rsid w:val="00DC3D77"/>
    <w:rsid w:val="00DC67E1"/>
    <w:rsid w:val="00DD1E51"/>
    <w:rsid w:val="00DD6608"/>
    <w:rsid w:val="00DE3916"/>
    <w:rsid w:val="00DF4059"/>
    <w:rsid w:val="00E00544"/>
    <w:rsid w:val="00E00F7F"/>
    <w:rsid w:val="00E05717"/>
    <w:rsid w:val="00E142CC"/>
    <w:rsid w:val="00E2400C"/>
    <w:rsid w:val="00E242CB"/>
    <w:rsid w:val="00E33094"/>
    <w:rsid w:val="00E33B5E"/>
    <w:rsid w:val="00E40374"/>
    <w:rsid w:val="00E443D1"/>
    <w:rsid w:val="00E516D1"/>
    <w:rsid w:val="00E56815"/>
    <w:rsid w:val="00E650C1"/>
    <w:rsid w:val="00E740DC"/>
    <w:rsid w:val="00E77CF0"/>
    <w:rsid w:val="00E8071D"/>
    <w:rsid w:val="00E8596B"/>
    <w:rsid w:val="00E87AE9"/>
    <w:rsid w:val="00E9128E"/>
    <w:rsid w:val="00E920AD"/>
    <w:rsid w:val="00E921DF"/>
    <w:rsid w:val="00E92A08"/>
    <w:rsid w:val="00E92D31"/>
    <w:rsid w:val="00E94BBB"/>
    <w:rsid w:val="00E96D00"/>
    <w:rsid w:val="00EA4C42"/>
    <w:rsid w:val="00EA63C4"/>
    <w:rsid w:val="00EA67D0"/>
    <w:rsid w:val="00EA6D94"/>
    <w:rsid w:val="00EA7E20"/>
    <w:rsid w:val="00EB0201"/>
    <w:rsid w:val="00EB71BA"/>
    <w:rsid w:val="00EC0744"/>
    <w:rsid w:val="00EC1B37"/>
    <w:rsid w:val="00EC257E"/>
    <w:rsid w:val="00ED05DD"/>
    <w:rsid w:val="00EE10DA"/>
    <w:rsid w:val="00EE391A"/>
    <w:rsid w:val="00EE3FF0"/>
    <w:rsid w:val="00EF23C6"/>
    <w:rsid w:val="00F02C02"/>
    <w:rsid w:val="00F02D73"/>
    <w:rsid w:val="00F06070"/>
    <w:rsid w:val="00F10230"/>
    <w:rsid w:val="00F10C5D"/>
    <w:rsid w:val="00F12630"/>
    <w:rsid w:val="00F12EDA"/>
    <w:rsid w:val="00F16A76"/>
    <w:rsid w:val="00F2281E"/>
    <w:rsid w:val="00F24004"/>
    <w:rsid w:val="00F26CD2"/>
    <w:rsid w:val="00F3410D"/>
    <w:rsid w:val="00F350A7"/>
    <w:rsid w:val="00F46E1D"/>
    <w:rsid w:val="00F520A3"/>
    <w:rsid w:val="00F56391"/>
    <w:rsid w:val="00F6284B"/>
    <w:rsid w:val="00F64BED"/>
    <w:rsid w:val="00F64DF4"/>
    <w:rsid w:val="00F7563F"/>
    <w:rsid w:val="00F76EF6"/>
    <w:rsid w:val="00F8047D"/>
    <w:rsid w:val="00F81219"/>
    <w:rsid w:val="00F82EBF"/>
    <w:rsid w:val="00F85C98"/>
    <w:rsid w:val="00F86EF7"/>
    <w:rsid w:val="00F96235"/>
    <w:rsid w:val="00FA24DC"/>
    <w:rsid w:val="00FA65C6"/>
    <w:rsid w:val="00FA7534"/>
    <w:rsid w:val="00FB5A29"/>
    <w:rsid w:val="00FB6F86"/>
    <w:rsid w:val="00FC01B2"/>
    <w:rsid w:val="00FC0CB4"/>
    <w:rsid w:val="00FC41D2"/>
    <w:rsid w:val="00FC5F80"/>
    <w:rsid w:val="00FD770D"/>
    <w:rsid w:val="00FD7732"/>
    <w:rsid w:val="00FE19E3"/>
    <w:rsid w:val="00FE70C4"/>
    <w:rsid w:val="00FF729A"/>
    <w:rsid w:val="0976F2FD"/>
    <w:rsid w:val="2F10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632723"/>
  <w14:defaultImageDpi w14:val="32767"/>
  <w15:chartTrackingRefBased/>
  <w15:docId w15:val="{D2FA480A-0D16-4516-B45B-59108758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0D0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CB1"/>
  </w:style>
  <w:style w:type="paragraph" w:styleId="Footer">
    <w:name w:val="footer"/>
    <w:basedOn w:val="Normal"/>
    <w:link w:val="FooterChar"/>
    <w:uiPriority w:val="99"/>
    <w:unhideWhenUsed/>
    <w:rsid w:val="00241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CB1"/>
  </w:style>
  <w:style w:type="paragraph" w:customStyle="1" w:styleId="Sectionheading">
    <w:name w:val="Section heading"/>
    <w:basedOn w:val="Normal"/>
    <w:link w:val="SectionheadingChar"/>
    <w:qFormat/>
    <w:rsid w:val="007B42F5"/>
    <w:pPr>
      <w:keepNext/>
      <w:keepLines/>
      <w:spacing w:line="240" w:lineRule="auto"/>
    </w:pPr>
    <w:rPr>
      <w:rFonts w:ascii="Arial" w:hAnsi="Arial"/>
      <w:b/>
      <w:color w:val="73182C"/>
    </w:rPr>
  </w:style>
  <w:style w:type="paragraph" w:customStyle="1" w:styleId="Body">
    <w:name w:val="Body"/>
    <w:basedOn w:val="Normal"/>
    <w:link w:val="BodyChar"/>
    <w:qFormat/>
    <w:rsid w:val="007B42F5"/>
    <w:pPr>
      <w:spacing w:after="220" w:line="240" w:lineRule="auto"/>
    </w:pPr>
    <w:rPr>
      <w:rFonts w:ascii="Arial" w:hAnsi="Arial" w:cs="Arial"/>
    </w:rPr>
  </w:style>
  <w:style w:type="character" w:customStyle="1" w:styleId="SectionheadingChar">
    <w:name w:val="Section heading Char"/>
    <w:basedOn w:val="DefaultParagraphFont"/>
    <w:link w:val="Sectionheading"/>
    <w:rsid w:val="007B42F5"/>
    <w:rPr>
      <w:rFonts w:ascii="Arial" w:hAnsi="Arial"/>
      <w:b/>
      <w:color w:val="73182C"/>
    </w:rPr>
  </w:style>
  <w:style w:type="paragraph" w:customStyle="1" w:styleId="Dotpoints">
    <w:name w:val="Dot points"/>
    <w:basedOn w:val="Body"/>
    <w:link w:val="DotpointsChar"/>
    <w:qFormat/>
    <w:rsid w:val="00DF4059"/>
    <w:pPr>
      <w:numPr>
        <w:numId w:val="1"/>
      </w:numPr>
      <w:spacing w:after="0"/>
    </w:pPr>
  </w:style>
  <w:style w:type="character" w:customStyle="1" w:styleId="BodyChar">
    <w:name w:val="Body Char"/>
    <w:basedOn w:val="DefaultParagraphFont"/>
    <w:link w:val="Body"/>
    <w:rsid w:val="007B42F5"/>
    <w:rPr>
      <w:rFonts w:ascii="Arial" w:hAnsi="Arial" w:cs="Arial"/>
    </w:rPr>
  </w:style>
  <w:style w:type="paragraph" w:customStyle="1" w:styleId="body2">
    <w:name w:val="body 2"/>
    <w:basedOn w:val="Normal"/>
    <w:uiPriority w:val="99"/>
    <w:rsid w:val="0021797D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MetaOT-Norm" w:hAnsi="MetaOT-Norm" w:cs="MetaOT-Norm"/>
      <w:color w:val="000000"/>
      <w:sz w:val="20"/>
      <w:szCs w:val="20"/>
      <w:lang w:val="en-US"/>
    </w:rPr>
  </w:style>
  <w:style w:type="character" w:customStyle="1" w:styleId="DotpointsChar">
    <w:name w:val="Dot points Char"/>
    <w:basedOn w:val="BodyChar"/>
    <w:link w:val="Dotpoints"/>
    <w:rsid w:val="00DF4059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21797D"/>
    <w:rPr>
      <w:color w:val="0044D6"/>
      <w:sz w:val="22"/>
      <w:szCs w:val="22"/>
      <w:u w:val="thick"/>
    </w:rPr>
  </w:style>
  <w:style w:type="paragraph" w:customStyle="1" w:styleId="Topicheading">
    <w:name w:val="Topic heading"/>
    <w:basedOn w:val="Header"/>
    <w:link w:val="TopicheadingChar"/>
    <w:qFormat/>
    <w:rsid w:val="005474DC"/>
    <w:rPr>
      <w:rFonts w:ascii="Yu Gothic Light" w:eastAsia="Yu Gothic Light" w:hAnsi="Yu Gothic Light"/>
      <w:sz w:val="40"/>
    </w:rPr>
  </w:style>
  <w:style w:type="paragraph" w:customStyle="1" w:styleId="Footerheading">
    <w:name w:val="Footer heading"/>
    <w:basedOn w:val="Footer"/>
    <w:link w:val="FooterheadingChar"/>
    <w:qFormat/>
    <w:rsid w:val="00746B2E"/>
    <w:pPr>
      <w:pBdr>
        <w:top w:val="single" w:sz="4" w:space="5" w:color="73182C"/>
      </w:pBdr>
    </w:pPr>
    <w:rPr>
      <w:rFonts w:ascii="MetaOT-Bold" w:hAnsi="MetaOT-Bold"/>
      <w:color w:val="58585A"/>
    </w:rPr>
  </w:style>
  <w:style w:type="character" w:customStyle="1" w:styleId="TopicheadingChar">
    <w:name w:val="Topic heading Char"/>
    <w:basedOn w:val="HeaderChar"/>
    <w:link w:val="Topicheading"/>
    <w:rsid w:val="005474DC"/>
    <w:rPr>
      <w:rFonts w:ascii="Yu Gothic Light" w:eastAsia="Yu Gothic Light" w:hAnsi="Yu Gothic Light"/>
      <w:sz w:val="40"/>
    </w:rPr>
  </w:style>
  <w:style w:type="character" w:customStyle="1" w:styleId="FooterheadingChar">
    <w:name w:val="Footer heading Char"/>
    <w:basedOn w:val="FooterChar"/>
    <w:link w:val="Footerheading"/>
    <w:rsid w:val="00746B2E"/>
    <w:rPr>
      <w:rFonts w:ascii="MetaOT-Bold" w:hAnsi="MetaOT-Bold"/>
      <w:color w:val="5858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0D0F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E9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E1A6D"/>
  </w:style>
  <w:style w:type="character" w:styleId="CommentReference">
    <w:name w:val="annotation reference"/>
    <w:basedOn w:val="DefaultParagraphFont"/>
    <w:uiPriority w:val="99"/>
    <w:semiHidden/>
    <w:unhideWhenUsed/>
    <w:rsid w:val="003E6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7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7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7B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A14A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1AB2"/>
    <w:rPr>
      <w:color w:val="954F72" w:themeColor="followedHyperlink"/>
      <w:u w:val="single"/>
    </w:rPr>
  </w:style>
  <w:style w:type="table" w:styleId="TableGridLight">
    <w:name w:val="Grid Table Light"/>
    <w:basedOn w:val="TableNormal"/>
    <w:uiPriority w:val="40"/>
    <w:rsid w:val="004C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C68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E2400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-Accent6">
    <w:name w:val="Grid Table 3 Accent 6"/>
    <w:basedOn w:val="TableNormal"/>
    <w:uiPriority w:val="48"/>
    <w:rsid w:val="00E2400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Mention">
    <w:name w:val="Mention"/>
    <w:basedOn w:val="DefaultParagraphFont"/>
    <w:uiPriority w:val="99"/>
    <w:unhideWhenUsed/>
    <w:rsid w:val="00D718C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disclosures.ecq.qld.gov.au" TargetMode="External"/><Relationship Id="rId18" Type="http://schemas.openxmlformats.org/officeDocument/2006/relationships/hyperlink" Target="https://www.ecq.qld.gov.au/__data/assets/pdf_file/0017/7091/LG-Fact-sheet-13-Disclosure-of-electoral-expenditure.pdf" TargetMode="External"/><Relationship Id="rId26" Type="http://schemas.openxmlformats.org/officeDocument/2006/relationships/hyperlink" Target="https://www.ecq.qld.gov.au/__data/assets/pdf_file/0021/9192/LG-Fact-sheet-8-How-to-vote-cards.pd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ecq.qld.gov.au/__data/assets/pdf_file/0027/6885/LG-Fact-sheet-2-How-to-nominate-as-a-candidate-for-local-government-election.pdf" TargetMode="External"/><Relationship Id="rId34" Type="http://schemas.openxmlformats.org/officeDocument/2006/relationships/hyperlink" Target="https://www.ecq.qld.gov.au/__data/assets/pdf_file/0029/6887/LG-Fact-sheet-3-Campaign-bank-accounts-and-use-of-credit-cards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cq.qld.gov.au/__data/assets/pdf_file/0018/24930/EDS-User-Guide-How-to-login-to-the-Electronic-Disclosure-System-using-the-Self-Service-Portal.pdf" TargetMode="External"/><Relationship Id="rId17" Type="http://schemas.openxmlformats.org/officeDocument/2006/relationships/hyperlink" Target="https://www.ecq.qld.gov.au/__data/assets/pdf_file/0019/6904/LG-Fact-sheet-12-Disclosure-of-political-donations.pdf" TargetMode="External"/><Relationship Id="rId25" Type="http://schemas.openxmlformats.org/officeDocument/2006/relationships/hyperlink" Target="https://www.ecq.qld.gov.au/__data/assets/pdf_file/0026/6893/LG-Fact-sheet-6-Electoral-advertising,-authorisation-and-signage.pdf" TargetMode="External"/><Relationship Id="rId33" Type="http://schemas.openxmlformats.org/officeDocument/2006/relationships/hyperlink" Target="https://www.ecq.qld.gov.au/__data/assets/pdf_file/0024/6909/LG-Fact-sheet-15-Information-for-political-donors.pdf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cq.qld.gov.au/__data/assets/pdf_file/0029/6887/LG-Fact-sheet-3-Campaign-bank-accounts-and-use-of-credit-cards.pdf" TargetMode="External"/><Relationship Id="rId20" Type="http://schemas.openxmlformats.org/officeDocument/2006/relationships/hyperlink" Target="https://www.dlgrma.qld.gov.au/so-you-want-to-be-a-councillor/training" TargetMode="External"/><Relationship Id="rId29" Type="http://schemas.openxmlformats.org/officeDocument/2006/relationships/hyperlink" Target="https://www.ecq.qld.gov.au/__data/assets/pdf_file/0019/6904/LG-Fact-sheet-12-Disclosure-of-political-donation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q.qld.gov.au/__data/assets/pdf_file/0018/24930/EDS-User-Guide-How-to-login-to-the-Electronic-Disclosure-System-using-the-Self-Service-Portal.pdf" TargetMode="External"/><Relationship Id="rId24" Type="http://schemas.openxmlformats.org/officeDocument/2006/relationships/hyperlink" Target="https://www.ecq.qld.gov.au/__data/assets/pdf_file/0017/7091/LG-Fact-sheet-13-Disclosure-of-electoral-expenditure.pdf" TargetMode="External"/><Relationship Id="rId32" Type="http://schemas.openxmlformats.org/officeDocument/2006/relationships/hyperlink" Target="https://www.ecq.qld.gov.au/__data/assets/pdf_file/0017/7091/LG-Fact-sheet-13-Disclosure-of-electoral-expenditure.pdf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ecq.qld.gov.au/__data/assets/pdf_file/0018/7092/LG-Fact-sheet-5-Information-for-groups-of-candidates.pdf" TargetMode="External"/><Relationship Id="rId23" Type="http://schemas.openxmlformats.org/officeDocument/2006/relationships/hyperlink" Target="https://www.ecq.qld.gov.au/__data/assets/pdf_file/0019/6904/LG-Fact-sheet-12-Disclosure-of-political-donations.pdf" TargetMode="External"/><Relationship Id="rId28" Type="http://schemas.openxmlformats.org/officeDocument/2006/relationships/hyperlink" Target="https://www.ecq.qld.gov.au/__data/assets/pdf_file/0017/7091/LG-Fact-sheet-13-Disclosure-of-electoral-expenditure.pdf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ecq.qld.gov.au/__data/assets/pdf_file/0024/6909/LG-Fact-sheet-15-Information-for-political-donors.pdf" TargetMode="External"/><Relationship Id="rId31" Type="http://schemas.openxmlformats.org/officeDocument/2006/relationships/hyperlink" Target="https://www.ecq.qld.gov.au/__data/assets/pdf_file/0019/6904/LG-Fact-sheet-12-Disclosure-of-political-donation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cq.qld.gov.au/__data/assets/pdf_file/0018/24930/EDS-User-Guide-How-to-login-to-the-Electronic-Disclosure-System-using-the-Self-Service-Portal.pdf" TargetMode="External"/><Relationship Id="rId22" Type="http://schemas.openxmlformats.org/officeDocument/2006/relationships/hyperlink" Target="https://www.ecq.qld.gov.au/__data/assets/pdf_file/0027/6885/LG-Fact-sheet-2-How-to-nominate-as-a-candidate-for-local-government-election.pdf" TargetMode="External"/><Relationship Id="rId27" Type="http://schemas.openxmlformats.org/officeDocument/2006/relationships/hyperlink" Target="https://www.ecq.qld.gov.au/__data/assets/pdf_file/0019/6904/LG-Fact-sheet-12-Disclosure-of-political-donations.pdf" TargetMode="External"/><Relationship Id="rId30" Type="http://schemas.openxmlformats.org/officeDocument/2006/relationships/hyperlink" Target="https://www.ecq.qld.gov.au/__data/assets/pdf_file/0017/7091/LG-Fact-sheet-13-Disclosure-of-electoral-expenditure.pdf" TargetMode="External"/><Relationship Id="rId35" Type="http://schemas.openxmlformats.org/officeDocument/2006/relationships/hyperlink" Target="https://www.ecq.qld.gov.au/__data/assets/pdf_file/0031/6889/LG-Fact-sheet-4-Record-keeping-requirements.pdf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d@ecq.qld.gov.au" TargetMode="External"/><Relationship Id="rId1" Type="http://schemas.openxmlformats.org/officeDocument/2006/relationships/hyperlink" Target="mailto:fad@ecq.qld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44dc4d77de41bebfeed7f554b55bd4 xmlns="d521668d-0a25-4954-9e38-ef7364a8d715">
      <Terms xmlns="http://schemas.microsoft.com/office/infopath/2007/PartnerControls"/>
    </d544dc4d77de41bebfeed7f554b55bd4>
    <h0c8bfac8c934591abcb6f6fde2b00d4 xmlns="d521668d-0a25-4954-9e38-ef7364a8d715">
      <Terms xmlns="http://schemas.microsoft.com/office/infopath/2007/PartnerControls"/>
    </h0c8bfac8c934591abcb6f6fde2b00d4>
    <a9f41cab1d1141ec89febba41eb39d83 xmlns="d521668d-0a25-4954-9e38-ef7364a8d715">
      <Terms xmlns="http://schemas.microsoft.com/office/infopath/2007/PartnerControls"/>
    </a9f41cab1d1141ec89febba41eb39d83>
    <TaxCatchAll xmlns="d521668d-0a25-4954-9e38-ef7364a8d715" xsi:nil="true"/>
    <af5bacb3a019402da4f40dacd713f3d3 xmlns="d521668d-0a25-4954-9e38-ef7364a8d715">
      <Terms xmlns="http://schemas.microsoft.com/office/infopath/2007/PartnerControls"/>
    </af5bacb3a019402da4f40dacd713f3d3>
    <aa6f087348a24117b3f2bb4bca560d91 xmlns="d521668d-0a25-4954-9e38-ef7364a8d715">
      <Terms xmlns="http://schemas.microsoft.com/office/infopath/2007/PartnerControls"/>
    </aa6f087348a24117b3f2bb4bca560d91>
    <p86d5b4f53e94b499844b7e92309e155 xmlns="d521668d-0a25-4954-9e38-ef7364a8d715">
      <Terms xmlns="http://schemas.microsoft.com/office/infopath/2007/PartnerControls"/>
    </p86d5b4f53e94b499844b7e92309e155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Q Workspace Document" ma:contentTypeID="0x0101003E9F685769EAEC4FAC30945ADC6845BE00FE281BE6021873499B6FFB7B68FF35BA" ma:contentTypeVersion="5" ma:contentTypeDescription="ECQ Workspace Document" ma:contentTypeScope="" ma:versionID="376deaa205383c06ed2f5f4d0acdf279">
  <xsd:schema xmlns:xsd="http://www.w3.org/2001/XMLSchema" xmlns:xs="http://www.w3.org/2001/XMLSchema" xmlns:p="http://schemas.microsoft.com/office/2006/metadata/properties" xmlns:ns2="d521668d-0a25-4954-9e38-ef7364a8d715" targetNamespace="http://schemas.microsoft.com/office/2006/metadata/properties" ma:root="true" ma:fieldsID="1931176e45eed161ffb1ac722985efe8" ns2:_="">
    <xsd:import namespace="d521668d-0a25-4954-9e38-ef7364a8d715"/>
    <xsd:element name="properties">
      <xsd:complexType>
        <xsd:sequence>
          <xsd:element name="documentManagement">
            <xsd:complexType>
              <xsd:all>
                <xsd:element ref="ns2:aa6f087348a24117b3f2bb4bca560d91" minOccurs="0"/>
                <xsd:element ref="ns2:TaxCatchAll" minOccurs="0"/>
                <xsd:element ref="ns2:TaxCatchAllLabel" minOccurs="0"/>
                <xsd:element ref="ns2:p86d5b4f53e94b499844b7e92309e155" minOccurs="0"/>
                <xsd:element ref="ns2:d544dc4d77de41bebfeed7f554b55bd4" minOccurs="0"/>
                <xsd:element ref="ns2:h0c8bfac8c934591abcb6f6fde2b00d4" minOccurs="0"/>
                <xsd:element ref="ns2:a9f41cab1d1141ec89febba41eb39d83" minOccurs="0"/>
                <xsd:element ref="ns2:af5bacb3a019402da4f40dacd713f3d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1668d-0a25-4954-9e38-ef7364a8d715" elementFormDefault="qualified">
    <xsd:import namespace="http://schemas.microsoft.com/office/2006/documentManagement/types"/>
    <xsd:import namespace="http://schemas.microsoft.com/office/infopath/2007/PartnerControls"/>
    <xsd:element name="aa6f087348a24117b3f2bb4bca560d91" ma:index="8" nillable="true" ma:taxonomy="true" ma:internalName="aa6f087348a24117b3f2bb4bca560d91" ma:taxonomyFieldName="ECQCategory" ma:displayName="ECQ Category" ma:default="" ma:fieldId="{aa6f0873-48a2-4117-b3f2-bb4bca560d91}" ma:sspId="16d1a0b8-0418-480d-941b-21039d4ad5c9" ma:termSetId="157c3e07-9ef1-4d6b-aad4-dad18151e7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0dfb2f3-4955-4b7c-8b2a-197ac0efa1ea}" ma:internalName="TaxCatchAll" ma:showField="CatchAllData" ma:web="d521668d-0a25-4954-9e38-ef7364a8d7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0dfb2f3-4955-4b7c-8b2a-197ac0efa1ea}" ma:internalName="TaxCatchAllLabel" ma:readOnly="true" ma:showField="CatchAllDataLabel" ma:web="d521668d-0a25-4954-9e38-ef7364a8d7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86d5b4f53e94b499844b7e92309e155" ma:index="12" nillable="true" ma:taxonomy="true" ma:internalName="p86d5b4f53e94b499844b7e92309e155" ma:taxonomyFieldName="ECQStatus" ma:displayName="ECQ Status" ma:default="" ma:fieldId="{986d5b4f-53e9-4b49-9844-b7e92309e155}" ma:sspId="16d1a0b8-0418-480d-941b-21039d4ad5c9" ma:termSetId="03d7fd85-5cb4-4249-9373-b6afe9e2c4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44dc4d77de41bebfeed7f554b55bd4" ma:index="14" nillable="true" ma:taxonomy="true" ma:internalName="d544dc4d77de41bebfeed7f554b55bd4" ma:taxonomyFieldName="InformationClassification" ma:displayName="x" ma:default="" ma:fieldId="{d544dc4d-77de-41be-bfee-d7f554b55bd4}" ma:sspId="16d1a0b8-0418-480d-941b-21039d4ad5c9" ma:termSetId="ebfc06f3-cfb6-4430-bcfc-d8698f2aad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c8bfac8c934591abcb6f6fde2b00d4" ma:index="16" nillable="true" ma:taxonomy="true" ma:internalName="h0c8bfac8c934591abcb6f6fde2b00d4" ma:taxonomyFieldName="RetentionCategory" ma:displayName="Retention Category" ma:default="" ma:fieldId="{10c8bfac-8c93-4591-abcb-6f6fde2b00d4}" ma:sspId="16d1a0b8-0418-480d-941b-21039d4ad5c9" ma:termSetId="1f3a54f2-fd3d-4aa3-92cd-e1d5f24325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f41cab1d1141ec89febba41eb39d83" ma:index="18" nillable="true" ma:taxonomy="true" ma:internalName="a9f41cab1d1141ec89febba41eb39d83" ma:taxonomyFieldName="RetentionCode" ma:displayName="Retention Code" ma:default="" ma:fieldId="{a9f41cab-1d11-41ec-89fe-bba41eb39d83}" ma:sspId="16d1a0b8-0418-480d-941b-21039d4ad5c9" ma:termSetId="ae18cb48-49e1-450b-9f9a-8be51e6a6b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5bacb3a019402da4f40dacd713f3d3" ma:index="20" nillable="true" ma:taxonomy="true" ma:internalName="af5bacb3a019402da4f40dacd713f3d3" ma:taxonomyFieldName="Year" ma:displayName="Year" ma:default="" ma:fieldId="{af5bacb3-a019-402d-a4f4-0dacd713f3d3}" ma:sspId="16d1a0b8-0418-480d-941b-21039d4ad5c9" ma:termSetId="d246ba25-893b-473c-862c-0c12659801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Approve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7E376B-178B-4E3A-8EC6-8DE485F10D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AE7211-A42F-46B1-89B6-5CF8AEEBE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97F2C-81F0-4514-AE16-06BC10566765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d521668d-0a25-4954-9e38-ef7364a8d715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7C7DEBB-BAC1-428D-BDA4-E2AD91BEB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1668d-0a25-4954-9e38-ef7364a8d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5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Warrington</dc:creator>
  <cp:keywords/>
  <dc:description/>
  <cp:lastModifiedBy>Matthew Thurlby</cp:lastModifiedBy>
  <cp:revision>274</cp:revision>
  <cp:lastPrinted>2020-08-02T10:08:00Z</cp:lastPrinted>
  <dcterms:created xsi:type="dcterms:W3CDTF">2022-04-17T17:21:00Z</dcterms:created>
  <dcterms:modified xsi:type="dcterms:W3CDTF">2022-05-03T05:06:00Z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0x0101003E9F685769EAEC4FAC30945ADC6845BE00FE281BE6021873499B6FFB7B68FF35BA</vt:lpwstr>
  </property>
  <property fmtid="{D5CDD505-2E9C-101B-9397-08002B2CF9AE}" pid="3" name="InformationClassification">
    <vt:lpwstr/>
  </property>
  <property fmtid="{D5CDD505-2E9C-101B-9397-08002B2CF9AE}" pid="4" name="RetentionCode">
    <vt:lpwstr/>
  </property>
  <property fmtid="{D5CDD505-2E9C-101B-9397-08002B2CF9AE}" pid="5" name="Year">
    <vt:lpwstr/>
  </property>
  <property fmtid="{D5CDD505-2E9C-101B-9397-08002B2CF9AE}" pid="6" name="ECQCategory">
    <vt:lpwstr/>
  </property>
  <property fmtid="{D5CDD505-2E9C-101B-9397-08002B2CF9AE}" pid="7" name="ECQStatus">
    <vt:lpwstr/>
  </property>
  <property fmtid="{D5CDD505-2E9C-101B-9397-08002B2CF9AE}" pid="8" name="RetentionCategory">
    <vt:lpwstr/>
  </property>
</Properties>
</file>